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11FA" w14:textId="77777777" w:rsidR="008562D6" w:rsidRDefault="008562D6" w:rsidP="00B54625"/>
    <w:tbl>
      <w:tblPr>
        <w:tblStyle w:val="a"/>
        <w:tblW w:w="14937" w:type="dxa"/>
        <w:tblInd w:w="-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80"/>
        <w:gridCol w:w="1990"/>
        <w:gridCol w:w="3396"/>
        <w:gridCol w:w="7371"/>
      </w:tblGrid>
      <w:tr w:rsidR="008562D6" w14:paraId="1113910C" w14:textId="77777777" w:rsidTr="00B54625">
        <w:trPr>
          <w:trHeight w:val="179"/>
        </w:trPr>
        <w:tc>
          <w:tcPr>
            <w:tcW w:w="4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7E86F3" w14:textId="77777777" w:rsidR="008562D6" w:rsidRDefault="00B654AD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Grade: 5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0BFE07" w14:textId="77777777" w:rsidR="008562D6" w:rsidRDefault="00B654AD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Subject Area: LA/SS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1D4602" w14:textId="77777777" w:rsidR="008562D6" w:rsidRDefault="00B654AD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Planning Team: Natalie Crespo and Katelyn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Arding</w:t>
            </w:r>
            <w:proofErr w:type="spellEnd"/>
          </w:p>
        </w:tc>
      </w:tr>
      <w:tr w:rsidR="008562D6" w14:paraId="61F81325" w14:textId="77777777" w:rsidTr="00B54625">
        <w:trPr>
          <w:trHeight w:val="420"/>
        </w:trPr>
        <w:tc>
          <w:tcPr>
            <w:tcW w:w="7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5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B0366D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Big Ideas: </w:t>
            </w:r>
          </w:p>
          <w:p w14:paraId="2124CEDD" w14:textId="77777777" w:rsidR="008562D6" w:rsidRDefault="00B654AD">
            <w:pPr>
              <w:numPr>
                <w:ilvl w:val="0"/>
                <w:numId w:val="1"/>
              </w:numPr>
              <w:rPr>
                <w:b/>
                <w:color w:val="3B3B3B"/>
                <w:sz w:val="20"/>
                <w:szCs w:val="20"/>
              </w:rPr>
            </w:pPr>
            <w:r>
              <w:rPr>
                <w:b/>
                <w:color w:val="3B3B3B"/>
                <w:sz w:val="20"/>
                <w:szCs w:val="20"/>
              </w:rPr>
              <w:t>Canada’s policies and treatment of minority peoples have negative and positive legacies. (SS)</w:t>
            </w:r>
          </w:p>
          <w:p w14:paraId="1C20B0E8" w14:textId="77777777" w:rsidR="008562D6" w:rsidRDefault="00B654AD">
            <w:pPr>
              <w:numPr>
                <w:ilvl w:val="0"/>
                <w:numId w:val="1"/>
              </w:numPr>
              <w:rPr>
                <w:b/>
                <w:color w:val="3B3B3B"/>
                <w:sz w:val="20"/>
                <w:szCs w:val="20"/>
              </w:rPr>
            </w:pPr>
            <w:r>
              <w:rPr>
                <w:b/>
                <w:color w:val="3B3B3B"/>
                <w:sz w:val="20"/>
                <w:szCs w:val="20"/>
              </w:rPr>
              <w:t>Questioning what we hear, read, and view contributes to our ability to be educated and engaged citizens. (LA)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5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2F65BC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Guiding questions:</w:t>
            </w:r>
          </w:p>
          <w:p w14:paraId="0E5EB2A5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were people treated unfa</w:t>
            </w:r>
            <w:r>
              <w:rPr>
                <w:b/>
                <w:sz w:val="20"/>
                <w:szCs w:val="20"/>
              </w:rPr>
              <w:t>irly in Canada’s history? What are some of their stories? How can we honour their struggles?</w:t>
            </w:r>
          </w:p>
        </w:tc>
      </w:tr>
      <w:tr w:rsidR="008562D6" w14:paraId="38343145" w14:textId="77777777" w:rsidTr="00B54625">
        <w:trPr>
          <w:trHeight w:val="782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035CEB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Goal:</w:t>
            </w:r>
          </w:p>
          <w:p w14:paraId="6D105B1E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 know)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846D22" w14:textId="77777777" w:rsidR="008562D6" w:rsidRDefault="00B654AD">
            <w:pPr>
              <w:rPr>
                <w:sz w:val="20"/>
                <w:szCs w:val="20"/>
              </w:rPr>
            </w:pPr>
            <w:r>
              <w:t>P</w:t>
            </w:r>
            <w:r>
              <w:t>ast discriminatory government policies and actions, such as the Head Tax, the Komagata Maru incident, residential schools, and internments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5B8619" w14:textId="77777777" w:rsidR="008562D6" w:rsidRDefault="00B6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 know about Canada’s history of discrimination</w:t>
            </w:r>
          </w:p>
        </w:tc>
      </w:tr>
      <w:tr w:rsidR="008562D6" w14:paraId="18BCC8A8" w14:textId="77777777" w:rsidTr="00B54625">
        <w:trPr>
          <w:trHeight w:val="282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52E2C8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Goal:</w:t>
            </w:r>
          </w:p>
          <w:p w14:paraId="17D2EDC6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 know)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F8739D" w14:textId="77777777" w:rsidR="008562D6" w:rsidRDefault="00B654AD">
            <w:r>
              <w:t>Strategies and processes: Reading strategy</w:t>
            </w:r>
          </w:p>
          <w:p w14:paraId="037807BC" w14:textId="77777777" w:rsidR="008562D6" w:rsidRDefault="008562D6"/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CD6587" w14:textId="77777777" w:rsidR="008562D6" w:rsidRDefault="00B6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 know what strategies to use while reading</w:t>
            </w:r>
          </w:p>
        </w:tc>
      </w:tr>
      <w:tr w:rsidR="008562D6" w14:paraId="1EC1251A" w14:textId="77777777" w:rsidTr="00B54625">
        <w:trPr>
          <w:trHeight w:val="1065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6A9BFE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Curricular Competency Goal:</w:t>
            </w:r>
          </w:p>
          <w:p w14:paraId="1DEF1347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Studies 5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C34083" w14:textId="77777777" w:rsidR="008562D6" w:rsidRDefault="00B654AD">
            <w:r>
              <w:t>I can use social studies inquiry processes and skills to gather, interpret and analyze ideas; and communicate findings and decisions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8EEADC" w14:textId="70650BA1" w:rsidR="008562D6" w:rsidRDefault="00B6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 can research</w:t>
            </w:r>
            <w:r w:rsidR="009A59B8">
              <w:t xml:space="preserve">, </w:t>
            </w:r>
            <w:r w:rsidR="00F962E0">
              <w:t xml:space="preserve">collect </w:t>
            </w:r>
            <w:r w:rsidR="009A59B8">
              <w:t xml:space="preserve">and organize </w:t>
            </w:r>
            <w:r w:rsidR="00F962E0">
              <w:t>information</w:t>
            </w:r>
            <w:r>
              <w:t xml:space="preserve"> </w:t>
            </w:r>
            <w:r w:rsidR="00F962E0">
              <w:t>about</w:t>
            </w:r>
            <w:r>
              <w:t xml:space="preserve"> a new </w:t>
            </w:r>
            <w:proofErr w:type="gramStart"/>
            <w:r>
              <w:t>topic;</w:t>
            </w:r>
            <w:proofErr w:type="gramEnd"/>
          </w:p>
          <w:p w14:paraId="3DD4CAC5" w14:textId="77777777" w:rsidR="008562D6" w:rsidRDefault="00B6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 can think about and compare new </w:t>
            </w:r>
            <w:proofErr w:type="gramStart"/>
            <w:r>
              <w:t>ideas;</w:t>
            </w:r>
            <w:proofErr w:type="gramEnd"/>
          </w:p>
          <w:p w14:paraId="2773C108" w14:textId="77777777" w:rsidR="008562D6" w:rsidRDefault="00B6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 can show and/or explain my learnin</w:t>
            </w:r>
            <w:r>
              <w:t>g.</w:t>
            </w:r>
          </w:p>
        </w:tc>
      </w:tr>
      <w:tr w:rsidR="008562D6" w14:paraId="752C1484" w14:textId="77777777" w:rsidTr="00B54625">
        <w:trPr>
          <w:trHeight w:val="1021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B91E13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Curricular Competency Goal:</w:t>
            </w:r>
          </w:p>
          <w:p w14:paraId="42C3B19E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Studies 5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81D7D5" w14:textId="77777777" w:rsidR="008562D6" w:rsidRDefault="00B654AD">
            <w:r>
              <w:t>I can make ethical judgements about events, decisions, or actions that consider the conditions of a particular time and place, and assess appropriate ways to respond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8FA6A6" w14:textId="1A2A425E" w:rsidR="00F962E0" w:rsidRDefault="00B6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 can form my own opinion about events in the past with an understanding of how life was d</w:t>
            </w:r>
            <w:r>
              <w:t>ifferent from today</w:t>
            </w:r>
          </w:p>
          <w:p w14:paraId="5841F3A0" w14:textId="6C134F68" w:rsidR="008562D6" w:rsidRDefault="00B6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 can </w:t>
            </w:r>
            <w:r w:rsidR="00F962E0">
              <w:t xml:space="preserve">decide what responses were and are appropriate </w:t>
            </w:r>
          </w:p>
        </w:tc>
      </w:tr>
      <w:tr w:rsidR="008562D6" w14:paraId="5087599E" w14:textId="77777777" w:rsidTr="00B54625">
        <w:trPr>
          <w:trHeight w:val="672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BA8BBF" w14:textId="77777777" w:rsidR="008562D6" w:rsidRDefault="00B654A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Curricular Competency Goal</w:t>
            </w:r>
            <w:r>
              <w:rPr>
                <w:sz w:val="20"/>
                <w:szCs w:val="20"/>
              </w:rPr>
              <w:t>:</w:t>
            </w:r>
          </w:p>
          <w:p w14:paraId="371C1286" w14:textId="1BB7B046" w:rsidR="00B54625" w:rsidRDefault="00B54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 5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FF8136" w14:textId="77777777" w:rsidR="008562D6" w:rsidRDefault="00B65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>
              <w:t>access information and ideas from a variety of sources and from prior knowledge to build understanding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0CC8FD" w14:textId="66F71FCE" w:rsidR="008562D6" w:rsidRDefault="00B6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 can find information in different places and use what I already know</w:t>
            </w:r>
            <w:r w:rsidR="00F962E0">
              <w:t xml:space="preserve"> to help me understand</w:t>
            </w:r>
          </w:p>
        </w:tc>
      </w:tr>
      <w:tr w:rsidR="008562D6" w14:paraId="6F34CF18" w14:textId="77777777" w:rsidTr="00B54625">
        <w:trPr>
          <w:trHeight w:val="72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8B8975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Curricular Competency Goal:</w:t>
            </w:r>
          </w:p>
          <w:p w14:paraId="7385D5B7" w14:textId="43253714" w:rsidR="00B54625" w:rsidRDefault="00B5462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ELA 5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64CD15" w14:textId="77777777" w:rsidR="008562D6" w:rsidRDefault="00B654AD">
            <w:pPr>
              <w:rPr>
                <w:sz w:val="20"/>
                <w:szCs w:val="20"/>
              </w:rPr>
            </w:pPr>
            <w:r>
              <w:t>I can use a variety of comprehension strategies</w:t>
            </w:r>
            <w:r>
              <w:t xml:space="preserve"> before, during, and after reading, listening, or viewing to guide inquiry and deepen understanding of text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1C855B" w14:textId="3D8641E8" w:rsidR="008562D6" w:rsidRDefault="00B6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 can use reading strategies to help me answer questions and gain understanding of </w:t>
            </w:r>
            <w:r>
              <w:t>information</w:t>
            </w:r>
          </w:p>
        </w:tc>
      </w:tr>
      <w:tr w:rsidR="008562D6" w14:paraId="2FA23B28" w14:textId="77777777" w:rsidTr="00B54625">
        <w:trPr>
          <w:trHeight w:val="455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774603" w14:textId="77777777" w:rsidR="008562D6" w:rsidRDefault="00B65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Curricular Competency Goal:</w:t>
            </w:r>
          </w:p>
          <w:p w14:paraId="57F9C028" w14:textId="6EC58AE6" w:rsidR="00B54625" w:rsidRDefault="00B5462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ELA 5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4DA2DD" w14:textId="77777777" w:rsidR="008562D6" w:rsidRDefault="00B654AD">
            <w:pPr>
              <w:rPr>
                <w:sz w:val="20"/>
                <w:szCs w:val="20"/>
              </w:rPr>
            </w:pPr>
            <w:r>
              <w:t>I can synthesize ideas from a variety of sources to build understanding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B812F2" w14:textId="77777777" w:rsidR="008562D6" w:rsidRDefault="00B6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 can </w:t>
            </w:r>
            <w:r w:rsidR="009A59B8">
              <w:t>find connections and patterns between sources of</w:t>
            </w:r>
            <w:r>
              <w:t xml:space="preserve"> information on a topic from books, class lessons and the internet </w:t>
            </w:r>
          </w:p>
          <w:p w14:paraId="746DB413" w14:textId="6551CF2C" w:rsidR="009A59B8" w:rsidRDefault="009A5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 can explain what pattern mean and why they are important</w:t>
            </w:r>
          </w:p>
        </w:tc>
      </w:tr>
      <w:tr w:rsidR="008562D6" w14:paraId="3DDCC9BF" w14:textId="77777777" w:rsidTr="00B54625">
        <w:trPr>
          <w:trHeight w:val="541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C449EA" w14:textId="77777777" w:rsidR="008562D6" w:rsidRPr="00B54625" w:rsidRDefault="00B654AD">
            <w:pPr>
              <w:rPr>
                <w:b/>
                <w:bCs/>
                <w:sz w:val="20"/>
                <w:szCs w:val="20"/>
              </w:rPr>
            </w:pPr>
            <w:r w:rsidRPr="00B54625">
              <w:rPr>
                <w:b/>
                <w:bCs/>
                <w:sz w:val="20"/>
                <w:szCs w:val="20"/>
              </w:rPr>
              <w:t>Core Competency Goal:</w:t>
            </w:r>
          </w:p>
        </w:tc>
        <w:tc>
          <w:tcPr>
            <w:tcW w:w="12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5494C9" w14:textId="77777777" w:rsidR="008562D6" w:rsidRDefault="00B654AD">
            <w:pPr>
              <w:ind w:left="-90"/>
            </w:pPr>
            <w:r>
              <w:rPr>
                <w:b/>
                <w:color w:val="FCE5CD"/>
                <w:sz w:val="26"/>
                <w:szCs w:val="26"/>
              </w:rPr>
              <w:t>We can collaborate by: (students choose from indicators P1 - P3)</w:t>
            </w:r>
          </w:p>
        </w:tc>
      </w:tr>
    </w:tbl>
    <w:p w14:paraId="5A347F6C" w14:textId="77777777" w:rsidR="008562D6" w:rsidRDefault="008562D6"/>
    <w:sectPr w:rsidR="008562D6" w:rsidSect="00B54625">
      <w:footerReference w:type="default" r:id="rId7"/>
      <w:pgSz w:w="15840" w:h="12240" w:orient="landscape"/>
      <w:pgMar w:top="182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EE27" w14:textId="77777777" w:rsidR="00B654AD" w:rsidRDefault="00B654AD" w:rsidP="00B54625">
      <w:pPr>
        <w:spacing w:line="240" w:lineRule="auto"/>
      </w:pPr>
      <w:r>
        <w:separator/>
      </w:r>
    </w:p>
  </w:endnote>
  <w:endnote w:type="continuationSeparator" w:id="0">
    <w:p w14:paraId="61A51843" w14:textId="77777777" w:rsidR="00B654AD" w:rsidRDefault="00B654AD" w:rsidP="00B54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620C" w14:textId="56D95251" w:rsidR="00B54625" w:rsidRPr="00B54625" w:rsidRDefault="00B54625">
    <w:pPr>
      <w:pStyle w:val="Footer"/>
      <w:rPr>
        <w:lang w:val="en-CA"/>
      </w:rPr>
    </w:pPr>
    <w:r>
      <w:rPr>
        <w:lang w:val="en-CA"/>
      </w:rPr>
      <w:t>Backwards Design Planning Template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>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5229" w14:textId="77777777" w:rsidR="00B654AD" w:rsidRDefault="00B654AD" w:rsidP="00B54625">
      <w:pPr>
        <w:spacing w:line="240" w:lineRule="auto"/>
      </w:pPr>
      <w:r>
        <w:separator/>
      </w:r>
    </w:p>
  </w:footnote>
  <w:footnote w:type="continuationSeparator" w:id="0">
    <w:p w14:paraId="6E474BC9" w14:textId="77777777" w:rsidR="00B654AD" w:rsidRDefault="00B654AD" w:rsidP="00B546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6E62"/>
    <w:multiLevelType w:val="multilevel"/>
    <w:tmpl w:val="E4286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D6"/>
    <w:rsid w:val="008562D6"/>
    <w:rsid w:val="009A59B8"/>
    <w:rsid w:val="00B54625"/>
    <w:rsid w:val="00B654AD"/>
    <w:rsid w:val="00F9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918AA"/>
  <w15:docId w15:val="{1B5E0E7F-319B-5941-857A-185BE5E5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46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625"/>
  </w:style>
  <w:style w:type="paragraph" w:styleId="Footer">
    <w:name w:val="footer"/>
    <w:basedOn w:val="Normal"/>
    <w:link w:val="FooterChar"/>
    <w:uiPriority w:val="99"/>
    <w:unhideWhenUsed/>
    <w:rsid w:val="00B546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Shelley Moore</cp:lastModifiedBy>
  <cp:revision>3</cp:revision>
  <dcterms:created xsi:type="dcterms:W3CDTF">2022-03-31T17:59:00Z</dcterms:created>
  <dcterms:modified xsi:type="dcterms:W3CDTF">2022-03-31T18:54:00Z</dcterms:modified>
</cp:coreProperties>
</file>