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D658BD" w:rsidRDefault="00177E7C">
      <w:pPr>
        <w:rPr>
          <w:rFonts w:cstheme="minorHAnsi"/>
        </w:rPr>
      </w:pPr>
    </w:p>
    <w:p w14:paraId="0B6772A9" w14:textId="1AA679CA" w:rsidR="00D658BD" w:rsidRPr="00D658BD" w:rsidRDefault="00D658BD">
      <w:pPr>
        <w:rPr>
          <w:rFonts w:cstheme="minorHAnsi"/>
        </w:rPr>
      </w:pPr>
    </w:p>
    <w:p w14:paraId="36CD7780" w14:textId="1A80DDF7" w:rsidR="0098389A" w:rsidRDefault="00754BD7" w:rsidP="00D658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Grade &amp; Subject</w:t>
      </w:r>
      <w:r w:rsidR="0044750A">
        <w:rPr>
          <w:rFonts w:cstheme="minorHAnsi"/>
          <w:b/>
          <w:bCs/>
        </w:rPr>
        <w:t>: Grade 9 Science</w:t>
      </w:r>
      <w:r w:rsidR="0098389A">
        <w:rPr>
          <w:rFonts w:cstheme="minorHAnsi"/>
          <w:b/>
          <w:bCs/>
        </w:rPr>
        <w:t>: Biology</w:t>
      </w:r>
      <w:r w:rsidR="007C550C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ab/>
      </w:r>
      <w:r w:rsidR="0098389A">
        <w:rPr>
          <w:rFonts w:cstheme="minorHAnsi"/>
          <w:b/>
          <w:bCs/>
        </w:rPr>
        <w:t xml:space="preserve">Planning Team: </w:t>
      </w:r>
      <w:r w:rsidR="0098389A">
        <w:rPr>
          <w:rFonts w:cstheme="minorHAnsi"/>
          <w:b/>
          <w:bCs/>
        </w:rPr>
        <w:t>Team</w:t>
      </w:r>
      <w:r w:rsidR="0098389A">
        <w:rPr>
          <w:rFonts w:cstheme="minorHAnsi"/>
          <w:b/>
          <w:bCs/>
        </w:rPr>
        <w:t xml:space="preserve"> Menard</w:t>
      </w:r>
    </w:p>
    <w:p w14:paraId="5EB1F8CA" w14:textId="77777777" w:rsidR="0098389A" w:rsidRDefault="0098389A" w:rsidP="0098389A">
      <w:pPr>
        <w:rPr>
          <w:rFonts w:cstheme="minorHAnsi"/>
          <w:b/>
          <w:bCs/>
        </w:rPr>
      </w:pPr>
    </w:p>
    <w:p w14:paraId="55B26F16" w14:textId="57BA27F3" w:rsidR="0098389A" w:rsidRPr="0098389A" w:rsidRDefault="0098389A" w:rsidP="00D658BD">
      <w:pPr>
        <w:rPr>
          <w:rFonts w:cstheme="minorHAnsi"/>
          <w:b/>
          <w:bCs/>
        </w:rPr>
      </w:pPr>
      <w:r w:rsidRPr="0098389A">
        <w:rPr>
          <w:rFonts w:cstheme="minorHAnsi"/>
          <w:b/>
          <w:bCs/>
        </w:rPr>
        <w:t xml:space="preserve">Unit Guiding Questions: </w:t>
      </w:r>
      <w:r w:rsidRPr="0098389A">
        <w:rPr>
          <w:rFonts w:cstheme="minorHAnsi"/>
        </w:rPr>
        <w:t>Where do cells come from?</w:t>
      </w:r>
    </w:p>
    <w:p w14:paraId="1B9B7FD5" w14:textId="77777777" w:rsidR="0098389A" w:rsidRPr="0098389A" w:rsidRDefault="0098389A" w:rsidP="00D658BD">
      <w:pPr>
        <w:rPr>
          <w:rFonts w:cstheme="minorHAnsi"/>
          <w:b/>
          <w:bCs/>
        </w:rPr>
      </w:pPr>
    </w:p>
    <w:p w14:paraId="70003775" w14:textId="034A62BA" w:rsidR="00D658BD" w:rsidRPr="0098389A" w:rsidRDefault="0098389A" w:rsidP="00D658BD">
      <w:pPr>
        <w:rPr>
          <w:rFonts w:cstheme="minorHAnsi"/>
          <w:b/>
          <w:bCs/>
          <w:lang w:val="en-CA"/>
        </w:rPr>
      </w:pPr>
      <w:r w:rsidRPr="0098389A">
        <w:rPr>
          <w:rFonts w:cstheme="minorHAnsi"/>
          <w:b/>
          <w:bCs/>
        </w:rPr>
        <w:t xml:space="preserve">Unit Vocabulary: </w:t>
      </w:r>
      <w:r w:rsidRPr="0098389A">
        <w:rPr>
          <w:rFonts w:cstheme="minorHAnsi"/>
        </w:rPr>
        <w:t>cells, meiosis, sexual reproduction, questioning, predicting, the world around me, processing, understanding, observing, experiencing, the local environment</w:t>
      </w:r>
      <w:r w:rsidR="00754BD7" w:rsidRPr="0098389A">
        <w:rPr>
          <w:rFonts w:cstheme="minorHAnsi"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754BD7">
        <w:rPr>
          <w:rFonts w:cstheme="minorHAnsi"/>
          <w:b/>
          <w:bCs/>
        </w:rPr>
        <w:tab/>
      </w:r>
      <w:r w:rsidR="009732FD">
        <w:rPr>
          <w:rFonts w:cstheme="minorHAnsi"/>
          <w:b/>
          <w:bCs/>
        </w:rPr>
        <w:tab/>
      </w:r>
    </w:p>
    <w:p w14:paraId="3E1562EF" w14:textId="55813886" w:rsidR="00D658BD" w:rsidRDefault="00D658BD" w:rsidP="000A3DE9">
      <w:pPr>
        <w:tabs>
          <w:tab w:val="left" w:pos="5387"/>
        </w:tabs>
        <w:rPr>
          <w:rFonts w:cstheme="minorHAnsi"/>
        </w:rPr>
      </w:pPr>
    </w:p>
    <w:p w14:paraId="10E6A294" w14:textId="5749E173" w:rsidR="00754BD7" w:rsidRPr="00D26B71" w:rsidRDefault="00754BD7">
      <w:pPr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  <w:lang w:val="en-CA"/>
        </w:rPr>
        <w:t>Content Goa</w:t>
      </w:r>
      <w:r w:rsidR="001155A9">
        <w:rPr>
          <w:rFonts w:cstheme="minorHAnsi"/>
          <w:b/>
          <w:bCs/>
          <w:i/>
          <w:iCs/>
          <w:u w:val="single"/>
          <w:lang w:val="en-CA"/>
        </w:rPr>
        <w:t>l</w:t>
      </w:r>
      <w:r w:rsidR="00D26B71" w:rsidRPr="00D26B71">
        <w:rPr>
          <w:rFonts w:cstheme="minorHAnsi"/>
          <w:b/>
          <w:bCs/>
          <w:i/>
          <w:iCs/>
          <w:lang w:val="en-CA"/>
        </w:rPr>
        <w:t xml:space="preserve">: </w:t>
      </w:r>
      <w:r w:rsidR="00D26B71" w:rsidRPr="00D26B71">
        <w:rPr>
          <w:rFonts w:cstheme="minorHAnsi"/>
          <w:b/>
          <w:bCs/>
          <w:i/>
          <w:iCs/>
        </w:rPr>
        <w:t xml:space="preserve">I know that meiosis is the base </w:t>
      </w:r>
      <w:r w:rsidR="00D26B71">
        <w:rPr>
          <w:rFonts w:cstheme="minorHAnsi"/>
          <w:b/>
          <w:bCs/>
          <w:i/>
          <w:iCs/>
        </w:rPr>
        <w:t xml:space="preserve">of </w:t>
      </w:r>
      <w:r w:rsidR="00D26B71" w:rsidRPr="00D26B71">
        <w:rPr>
          <w:rFonts w:cstheme="minorHAnsi"/>
          <w:b/>
          <w:bCs/>
          <w:i/>
          <w:iCs/>
        </w:rPr>
        <w:t>sexual reproduction</w:t>
      </w:r>
      <w:r w:rsidR="0044750A">
        <w:rPr>
          <w:rFonts w:cstheme="minorHAnsi"/>
          <w:b/>
          <w:bCs/>
          <w:i/>
          <w:iCs/>
          <w:u w:val="single"/>
          <w:lang w:val="en-CA"/>
        </w:rPr>
        <w:t xml:space="preserve"> </w:t>
      </w:r>
    </w:p>
    <w:tbl>
      <w:tblPr>
        <w:tblStyle w:val="TableGrid"/>
        <w:tblpPr w:leftFromText="180" w:rightFromText="180" w:vertAnchor="text" w:horzAnchor="margin" w:tblpY="198"/>
        <w:tblW w:w="14240" w:type="dxa"/>
        <w:tblLook w:val="04A0" w:firstRow="1" w:lastRow="0" w:firstColumn="1" w:lastColumn="0" w:noHBand="0" w:noVBand="1"/>
      </w:tblPr>
      <w:tblGrid>
        <w:gridCol w:w="2064"/>
        <w:gridCol w:w="2435"/>
        <w:gridCol w:w="2435"/>
        <w:gridCol w:w="2435"/>
        <w:gridCol w:w="2435"/>
        <w:gridCol w:w="2436"/>
      </w:tblGrid>
      <w:tr w:rsidR="00D26B71" w:rsidRPr="00D658BD" w14:paraId="4B07E21D" w14:textId="77777777" w:rsidTr="007612C0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04828D" w14:textId="77777777" w:rsidR="00D26B71" w:rsidRPr="00D658BD" w:rsidRDefault="00D26B71" w:rsidP="00D26B7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1134FC" w14:textId="7268241D" w:rsidR="00D26B71" w:rsidRPr="00D658BD" w:rsidRDefault="00D26B71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  <w:r w:rsidR="00576454">
              <w:rPr>
                <w:rFonts w:cstheme="minorHAnsi"/>
                <w:b/>
              </w:rPr>
              <w:t xml:space="preserve"> (Need)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2A989D" w14:textId="7D20E7C3" w:rsidR="00D26B71" w:rsidRPr="00D658BD" w:rsidRDefault="00D26B71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  <w:r w:rsidR="00576454">
              <w:rPr>
                <w:rFonts w:cstheme="minorHAnsi"/>
                <w:b/>
              </w:rPr>
              <w:t xml:space="preserve"> (Must)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2D9C9F" w14:textId="3F14503E" w:rsidR="00D26B71" w:rsidRPr="00D658BD" w:rsidRDefault="00D26B71" w:rsidP="00D26B7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  <w:r w:rsidR="00576454">
              <w:rPr>
                <w:rFonts w:cstheme="minorHAnsi"/>
                <w:b/>
              </w:rPr>
              <w:t xml:space="preserve"> (Can)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DE5495" w14:textId="18D5A361" w:rsidR="00D26B71" w:rsidRPr="00D658BD" w:rsidRDefault="00D26B71" w:rsidP="00D26B7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  <w:r w:rsidR="00576454">
              <w:rPr>
                <w:rFonts w:cstheme="minorHAnsi"/>
                <w:b/>
              </w:rPr>
              <w:t xml:space="preserve"> (Could)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FA349" w14:textId="19FFB179" w:rsidR="00D26B71" w:rsidRPr="00D658BD" w:rsidRDefault="00D26B71" w:rsidP="00D26B7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  <w:r w:rsidR="00576454">
              <w:rPr>
                <w:rFonts w:cstheme="minorHAnsi"/>
                <w:b/>
              </w:rPr>
              <w:t xml:space="preserve"> (Try)</w:t>
            </w:r>
          </w:p>
        </w:tc>
      </w:tr>
      <w:tr w:rsidR="00D26B71" w:rsidRPr="00D658BD" w14:paraId="1DEA7DD9" w14:textId="77777777" w:rsidTr="00D26B71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7A4E07" w14:textId="77777777" w:rsidR="00D26B71" w:rsidRPr="00D658BD" w:rsidRDefault="00D26B71" w:rsidP="00D26B7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100DB3" w14:textId="77777777" w:rsidR="00D26B71" w:rsidRPr="00D658BD" w:rsidRDefault="00D26B71" w:rsidP="00D26B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B56459" wp14:editId="7DD77A4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F44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26B71" w:rsidRPr="00D658BD" w14:paraId="74323202" w14:textId="77777777" w:rsidTr="007612C0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47EA9DF0" w14:textId="77777777" w:rsidR="00D26B71" w:rsidRPr="00F96B87" w:rsidRDefault="00D26B71" w:rsidP="00D26B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CD80F5E" w14:textId="0B24CB43" w:rsidR="00D26B71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what a living thing is</w:t>
            </w:r>
          </w:p>
          <w:p w14:paraId="0B6AC222" w14:textId="49072629" w:rsidR="000629E6" w:rsidRDefault="00074285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what a c</w:t>
            </w:r>
            <w:r w:rsidR="000629E6">
              <w:rPr>
                <w:rFonts w:cstheme="minorHAnsi"/>
                <w:sz w:val="20"/>
                <w:szCs w:val="20"/>
              </w:rPr>
              <w:t>ell</w:t>
            </w:r>
            <w:r>
              <w:rPr>
                <w:rFonts w:cstheme="minorHAnsi"/>
                <w:sz w:val="20"/>
                <w:szCs w:val="20"/>
              </w:rPr>
              <w:t xml:space="preserve"> is</w:t>
            </w:r>
          </w:p>
          <w:p w14:paraId="0EB9CB32" w14:textId="0FAC5712" w:rsidR="000629E6" w:rsidRPr="000A3DE9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that living things reproduce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44BB6399" w14:textId="5C3F92C0" w:rsidR="00D26B71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that sexual reproduction leads to different offspring</w:t>
            </w:r>
          </w:p>
          <w:p w14:paraId="12FC507C" w14:textId="77777777" w:rsidR="000629E6" w:rsidRDefault="000629E6" w:rsidP="000629E6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that sexual reproduction needs a partner</w:t>
            </w:r>
          </w:p>
          <w:p w14:paraId="66D55515" w14:textId="37E060A2" w:rsidR="000629E6" w:rsidRDefault="000629E6" w:rsidP="000629E6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0629E6">
              <w:rPr>
                <w:rFonts w:cstheme="minorHAnsi"/>
                <w:sz w:val="20"/>
                <w:szCs w:val="20"/>
                <w:lang w:val="en-CA"/>
              </w:rPr>
              <w:t>I know that sex cells are different than body cells</w:t>
            </w:r>
          </w:p>
          <w:p w14:paraId="08B4E9D3" w14:textId="15A36D9E" w:rsidR="000629E6" w:rsidRPr="00074285" w:rsidRDefault="00074285" w:rsidP="00074285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</w:t>
            </w:r>
            <w:r>
              <w:rPr>
                <w:rFonts w:cstheme="minorHAnsi"/>
                <w:sz w:val="20"/>
                <w:szCs w:val="20"/>
                <w:lang w:val="en-CA"/>
              </w:rPr>
              <w:t>that meiosis is a process that creates sex cells</w:t>
            </w:r>
          </w:p>
        </w:tc>
        <w:tc>
          <w:tcPr>
            <w:tcW w:w="2435" w:type="dxa"/>
            <w:shd w:val="clear" w:color="auto" w:fill="FFFFFF" w:themeFill="background1"/>
          </w:tcPr>
          <w:p w14:paraId="79543B2D" w14:textId="53B73E5D" w:rsidR="00D26B71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that cells are</w:t>
            </w:r>
          </w:p>
          <w:p w14:paraId="25B4C7B8" w14:textId="77777777" w:rsidR="000629E6" w:rsidRDefault="000629E6" w:rsidP="00074285">
            <w:pPr>
              <w:pStyle w:val="ListParagraph"/>
              <w:ind w:left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genetically different cells</w:t>
            </w:r>
          </w:p>
          <w:p w14:paraId="7AE86C5F" w14:textId="561A1809" w:rsidR="000629E6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that 1 cell can make 4 genetically different gametes</w:t>
            </w:r>
          </w:p>
          <w:p w14:paraId="5C60407D" w14:textId="77777777" w:rsidR="00074285" w:rsidRPr="000629E6" w:rsidRDefault="00074285" w:rsidP="00074285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the importance of meiosis</w:t>
            </w:r>
          </w:p>
          <w:p w14:paraId="1F7B0105" w14:textId="14EC5C24" w:rsidR="00074285" w:rsidRPr="00074285" w:rsidRDefault="00074285" w:rsidP="00074285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the difference between mitosis and meiosis</w:t>
            </w: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1E2BD12C" w14:textId="77777777" w:rsidR="00D26B71" w:rsidRDefault="000629E6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how 1 cell makes 4 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genetically different </w:t>
            </w:r>
            <w:r>
              <w:rPr>
                <w:rFonts w:cstheme="minorHAnsi"/>
                <w:sz w:val="20"/>
                <w:szCs w:val="20"/>
                <w:lang w:val="en-CA"/>
              </w:rPr>
              <w:t>gametes</w:t>
            </w:r>
          </w:p>
          <w:p w14:paraId="32DBE0B7" w14:textId="77777777" w:rsidR="00074285" w:rsidRDefault="00074285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the advantages and disadvantages to sexual reproduction</w:t>
            </w:r>
          </w:p>
          <w:p w14:paraId="4CE2ED97" w14:textId="5EE045B4" w:rsidR="00074285" w:rsidRPr="00074285" w:rsidRDefault="00074285" w:rsidP="00074285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8C18C5A" w14:textId="19245133" w:rsidR="00D26B71" w:rsidRPr="00754BD7" w:rsidRDefault="00074285" w:rsidP="00D26B7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what happens when meiosis does not occur in a typical way</w:t>
            </w:r>
          </w:p>
        </w:tc>
      </w:tr>
      <w:tr w:rsidR="00074285" w:rsidRPr="00D658BD" w14:paraId="2D601B0E" w14:textId="77777777" w:rsidTr="007612C0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B4C6E7" w:themeFill="accent1" w:themeFillTint="66"/>
            <w:vAlign w:val="center"/>
          </w:tcPr>
          <w:p w14:paraId="4E845199" w14:textId="72A14D87" w:rsidR="00074285" w:rsidRPr="00F96B87" w:rsidRDefault="007612C0" w:rsidP="007612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</w:t>
            </w:r>
            <w:r w:rsidR="00074285">
              <w:rPr>
                <w:rFonts w:cstheme="minorHAnsi"/>
                <w:sz w:val="20"/>
                <w:szCs w:val="20"/>
              </w:rPr>
              <w:t xml:space="preserve"> tasks and activities</w:t>
            </w:r>
          </w:p>
        </w:tc>
        <w:tc>
          <w:tcPr>
            <w:tcW w:w="2434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453B41FC" w14:textId="3D8A5223" w:rsidR="00074285" w:rsidRPr="00074285" w:rsidRDefault="00576454" w:rsidP="000742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Picture sort (living/non-living)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D5F2D80" w14:textId="7EF3D833" w:rsidR="00074285" w:rsidRPr="00074285" w:rsidRDefault="00576454" w:rsidP="00074285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Put picture in order of meiosis</w:t>
            </w:r>
            <w:r w:rsidR="007612C0">
              <w:rPr>
                <w:rFonts w:cstheme="minorHAnsi"/>
                <w:sz w:val="20"/>
                <w:szCs w:val="20"/>
                <w:lang w:val="en-CA"/>
              </w:rPr>
              <w:t xml:space="preserve"> sequence</w:t>
            </w:r>
          </w:p>
        </w:tc>
        <w:tc>
          <w:tcPr>
            <w:tcW w:w="2435" w:type="dxa"/>
            <w:shd w:val="clear" w:color="auto" w:fill="FFFFFF" w:themeFill="background1"/>
          </w:tcPr>
          <w:p w14:paraId="17614FE2" w14:textId="77777777" w:rsidR="00074285" w:rsidRPr="00074285" w:rsidRDefault="00074285" w:rsidP="00074285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B42566A" w14:textId="77777777" w:rsidR="00074285" w:rsidRPr="007612C0" w:rsidRDefault="00074285" w:rsidP="007612C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AF9D4A9" w14:textId="77777777" w:rsidR="00074285" w:rsidRPr="007612C0" w:rsidRDefault="00074285" w:rsidP="007612C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6D2B09E0" w14:textId="1D21DB3C" w:rsidR="00D26B71" w:rsidRDefault="00D26B71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36E44BF6" w14:textId="6F42FAED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77A138C6" w14:textId="7F0C0CAC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0C4F0F5C" w14:textId="500CED0D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1AEEE125" w14:textId="593FFE9D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0717B364" w14:textId="3349BB73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2EA9067E" w14:textId="256ACFD7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0DB42A33" w14:textId="203E6B8A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15B0627B" w14:textId="77777777" w:rsidR="007612C0" w:rsidRDefault="007612C0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11A1ADEB" w14:textId="77777777" w:rsidR="004A4C26" w:rsidRDefault="004A4C26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p w14:paraId="4BD63F09" w14:textId="26295EFA" w:rsidR="00D26B71" w:rsidRDefault="00754BD7" w:rsidP="00D26B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u w:val="single"/>
          <w:lang w:val="en-CA"/>
        </w:rPr>
        <w:lastRenderedPageBreak/>
        <w:t>C</w:t>
      </w:r>
      <w:r w:rsidR="001155A9">
        <w:rPr>
          <w:rFonts w:cstheme="minorHAnsi"/>
          <w:b/>
          <w:bCs/>
          <w:i/>
          <w:iCs/>
          <w:u w:val="single"/>
          <w:lang w:val="en-CA"/>
        </w:rPr>
        <w:t>urricular</w:t>
      </w:r>
      <w:r>
        <w:rPr>
          <w:rFonts w:cstheme="minorHAnsi"/>
          <w:b/>
          <w:bCs/>
          <w:i/>
          <w:iCs/>
          <w:u w:val="single"/>
          <w:lang w:val="en-CA"/>
        </w:rPr>
        <w:t xml:space="preserve"> </w:t>
      </w:r>
      <w:r w:rsidR="001155A9">
        <w:rPr>
          <w:rFonts w:cstheme="minorHAnsi"/>
          <w:b/>
          <w:bCs/>
          <w:i/>
          <w:iCs/>
          <w:u w:val="single"/>
          <w:lang w:val="en-CA"/>
        </w:rPr>
        <w:t xml:space="preserve">Competency </w:t>
      </w:r>
      <w:r>
        <w:rPr>
          <w:rFonts w:cstheme="minorHAnsi"/>
          <w:b/>
          <w:bCs/>
          <w:i/>
          <w:iCs/>
          <w:u w:val="single"/>
          <w:lang w:val="en-CA"/>
        </w:rPr>
        <w:t>Goal</w:t>
      </w:r>
      <w:r w:rsidR="007C550C" w:rsidRPr="00D26B71">
        <w:rPr>
          <w:rFonts w:cstheme="minorHAnsi"/>
          <w:b/>
          <w:bCs/>
          <w:i/>
          <w:iCs/>
          <w:lang w:val="en-CA"/>
        </w:rPr>
        <w:t>:</w:t>
      </w:r>
      <w:r w:rsidR="00D26B71" w:rsidRPr="00D26B71">
        <w:rPr>
          <w:rFonts w:cstheme="minorHAnsi"/>
          <w:b/>
          <w:bCs/>
          <w:i/>
          <w:iCs/>
          <w:lang w:val="en-CA"/>
        </w:rPr>
        <w:t xml:space="preserve"> </w:t>
      </w:r>
      <w:r w:rsidR="00D26B71" w:rsidRPr="00D26B71">
        <w:rPr>
          <w:rFonts w:cstheme="minorHAnsi"/>
          <w:b/>
          <w:bCs/>
          <w:i/>
          <w:iCs/>
        </w:rPr>
        <w:t xml:space="preserve">I can question and make predictions by observing and asking different kinds of questions about the world </w:t>
      </w:r>
    </w:p>
    <w:p w14:paraId="1C2D5B03" w14:textId="77777777" w:rsidR="001155A9" w:rsidRPr="00D26B71" w:rsidRDefault="001155A9" w:rsidP="00D26B71">
      <w:pPr>
        <w:rPr>
          <w:rFonts w:cstheme="minorHAnsi"/>
          <w:b/>
          <w:bCs/>
          <w:i/>
          <w:iCs/>
        </w:rPr>
      </w:pPr>
    </w:p>
    <w:tbl>
      <w:tblPr>
        <w:tblStyle w:val="TableGrid"/>
        <w:tblpPr w:leftFromText="180" w:rightFromText="180" w:vertAnchor="text" w:horzAnchor="margin" w:tblpY="91"/>
        <w:tblW w:w="14240" w:type="dxa"/>
        <w:tblLook w:val="04A0" w:firstRow="1" w:lastRow="0" w:firstColumn="1" w:lastColumn="0" w:noHBand="0" w:noVBand="1"/>
      </w:tblPr>
      <w:tblGrid>
        <w:gridCol w:w="2064"/>
        <w:gridCol w:w="2435"/>
        <w:gridCol w:w="2435"/>
        <w:gridCol w:w="2435"/>
        <w:gridCol w:w="2435"/>
        <w:gridCol w:w="2436"/>
      </w:tblGrid>
      <w:tr w:rsidR="007612C0" w:rsidRPr="00D658BD" w14:paraId="074BB4AA" w14:textId="77777777" w:rsidTr="007612C0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29A629" w14:textId="77777777" w:rsidR="007612C0" w:rsidRPr="00D658BD" w:rsidRDefault="007612C0" w:rsidP="007612C0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852A7" w14:textId="321ECC4B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  <w:r>
              <w:rPr>
                <w:rFonts w:cstheme="minorHAnsi"/>
                <w:b/>
              </w:rPr>
              <w:t xml:space="preserve"> (Need)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E7AFC0" w14:textId="4F107B2B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  <w:r>
              <w:rPr>
                <w:rFonts w:cstheme="minorHAnsi"/>
                <w:b/>
              </w:rPr>
              <w:t xml:space="preserve"> (Must)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4E45D9" w14:textId="502AE7BF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  <w:r>
              <w:rPr>
                <w:rFonts w:cstheme="minorHAnsi"/>
                <w:b/>
              </w:rPr>
              <w:t xml:space="preserve"> (Can)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A5B4A" w14:textId="1BD1EEA7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  <w:r>
              <w:rPr>
                <w:rFonts w:cstheme="minorHAnsi"/>
                <w:b/>
              </w:rPr>
              <w:t xml:space="preserve"> (Could)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0E56" w14:textId="7BE09F96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  <w:r>
              <w:rPr>
                <w:rFonts w:cstheme="minorHAnsi"/>
                <w:b/>
              </w:rPr>
              <w:t xml:space="preserve"> (Try)</w:t>
            </w:r>
          </w:p>
        </w:tc>
      </w:tr>
      <w:tr w:rsidR="00D26B71" w:rsidRPr="00D658BD" w14:paraId="72D890C2" w14:textId="77777777" w:rsidTr="00D26B71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5E92CE" w14:textId="77777777" w:rsidR="00D26B71" w:rsidRPr="00D658BD" w:rsidRDefault="00D26B71" w:rsidP="00D26B7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D32D9C2" w14:textId="77777777" w:rsidR="00D26B71" w:rsidRPr="00D658BD" w:rsidRDefault="00D26B71" w:rsidP="00D26B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0BC6AA" wp14:editId="15D1370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C1B0D" id="Straight Arrow Connector 4" o:spid="_x0000_s1026" type="#_x0000_t32" style="position:absolute;margin-left:12.3pt;margin-top:8.15pt;width:581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26B71" w:rsidRPr="00D658BD" w14:paraId="629FAF0F" w14:textId="77777777" w:rsidTr="001155A9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D7D31" w:themeFill="accent2"/>
          </w:tcPr>
          <w:p w14:paraId="793665E6" w14:textId="77777777" w:rsidR="00D26B71" w:rsidRPr="00D658BD" w:rsidRDefault="00D26B71" w:rsidP="00D26B71">
            <w:pPr>
              <w:ind w:left="313" w:hanging="313"/>
              <w:rPr>
                <w:rFonts w:cstheme="minorHAnsi"/>
                <w:b/>
                <w:bCs/>
              </w:rPr>
            </w:pPr>
          </w:p>
        </w:tc>
        <w:tc>
          <w:tcPr>
            <w:tcW w:w="2434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6F01979" w14:textId="77777777" w:rsidR="00D26B71" w:rsidRPr="00D658BD" w:rsidRDefault="00D26B71" w:rsidP="00D26B71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40E069B" w14:textId="77777777" w:rsidR="00D26B71" w:rsidRPr="00754BD7" w:rsidRDefault="00D26B71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1920455F" w14:textId="77777777" w:rsidR="00D26B71" w:rsidRPr="00754BD7" w:rsidRDefault="00D26B71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61217EB" w14:textId="77777777" w:rsidR="00D26B71" w:rsidRPr="00754BD7" w:rsidRDefault="00D26B71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F2C5401" w14:textId="77777777" w:rsidR="00D26B71" w:rsidRPr="00754BD7" w:rsidRDefault="00D26B71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</w:tr>
      <w:tr w:rsidR="007612C0" w:rsidRPr="00D658BD" w14:paraId="33632BD5" w14:textId="77777777" w:rsidTr="007612C0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7CAAC" w:themeFill="accent2" w:themeFillTint="66"/>
            <w:vAlign w:val="center"/>
          </w:tcPr>
          <w:p w14:paraId="16E07446" w14:textId="67BE00A6" w:rsidR="007612C0" w:rsidRPr="00D658BD" w:rsidRDefault="007612C0" w:rsidP="007612C0">
            <w:pPr>
              <w:ind w:left="-110" w:firstLine="1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Possible tasks and activities</w:t>
            </w:r>
          </w:p>
        </w:tc>
        <w:tc>
          <w:tcPr>
            <w:tcW w:w="2434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BD97281" w14:textId="77777777" w:rsidR="007612C0" w:rsidRDefault="007612C0" w:rsidP="00D26B71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00A86DF" w14:textId="77777777" w:rsidR="007612C0" w:rsidRPr="00754BD7" w:rsidRDefault="007612C0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EE4E1D7" w14:textId="77777777" w:rsidR="007612C0" w:rsidRPr="00754BD7" w:rsidRDefault="007612C0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DB8E439" w14:textId="77777777" w:rsidR="007612C0" w:rsidRPr="00754BD7" w:rsidRDefault="007612C0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91846DB" w14:textId="77777777" w:rsidR="007612C0" w:rsidRPr="00754BD7" w:rsidRDefault="007612C0" w:rsidP="00D26B71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</w:tr>
    </w:tbl>
    <w:p w14:paraId="3B15CBF2" w14:textId="77777777" w:rsidR="00D26B71" w:rsidRDefault="00D26B71">
      <w:pPr>
        <w:rPr>
          <w:rFonts w:cstheme="minorHAnsi"/>
        </w:rPr>
      </w:pPr>
    </w:p>
    <w:p w14:paraId="47DBB0D2" w14:textId="0A0093CE" w:rsidR="005E6D6E" w:rsidRDefault="001155A9" w:rsidP="005E6D6E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u w:val="single"/>
          <w:lang w:val="en-CA"/>
        </w:rPr>
        <w:t>Curricular Competency Goal</w:t>
      </w:r>
      <w:r w:rsidRPr="00D26B71">
        <w:rPr>
          <w:rFonts w:cstheme="minorHAnsi"/>
          <w:b/>
          <w:bCs/>
          <w:i/>
          <w:iCs/>
          <w:lang w:val="en-CA"/>
        </w:rPr>
        <w:t xml:space="preserve">: </w:t>
      </w:r>
      <w:r w:rsidR="00D26B71" w:rsidRPr="00D26B71">
        <w:rPr>
          <w:rFonts w:cstheme="minorHAnsi"/>
          <w:b/>
          <w:bCs/>
          <w:i/>
          <w:iCs/>
        </w:rPr>
        <w:t xml:space="preserve">I can process and understand what I am observing when I am experiencing the local environment around me </w:t>
      </w:r>
    </w:p>
    <w:p w14:paraId="53330573" w14:textId="77777777" w:rsidR="001155A9" w:rsidRPr="00D26B71" w:rsidRDefault="001155A9" w:rsidP="005E6D6E">
      <w:pPr>
        <w:rPr>
          <w:rFonts w:cstheme="minorHAnsi"/>
          <w:b/>
          <w:bCs/>
          <w:i/>
          <w:iCs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4"/>
        <w:gridCol w:w="2435"/>
        <w:gridCol w:w="2435"/>
        <w:gridCol w:w="2435"/>
        <w:gridCol w:w="2435"/>
        <w:gridCol w:w="2436"/>
      </w:tblGrid>
      <w:tr w:rsidR="007612C0" w:rsidRPr="00D658BD" w14:paraId="6019D573" w14:textId="77777777" w:rsidTr="007612C0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FA08CA" w14:textId="77777777" w:rsidR="007612C0" w:rsidRPr="00D658BD" w:rsidRDefault="007612C0" w:rsidP="007612C0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302FFB" w14:textId="03295B5A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  <w:r>
              <w:rPr>
                <w:rFonts w:cstheme="minorHAnsi"/>
                <w:b/>
              </w:rPr>
              <w:t xml:space="preserve"> (Need)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ADA119" w14:textId="417214BC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  <w:r>
              <w:rPr>
                <w:rFonts w:cstheme="minorHAnsi"/>
                <w:b/>
              </w:rPr>
              <w:t xml:space="preserve"> (Must)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0A3219" w14:textId="158F4545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  <w:r>
              <w:rPr>
                <w:rFonts w:cstheme="minorHAnsi"/>
                <w:b/>
              </w:rPr>
              <w:t xml:space="preserve"> (Can)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309FC7" w14:textId="104748AF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  <w:r>
              <w:rPr>
                <w:rFonts w:cstheme="minorHAnsi"/>
                <w:b/>
              </w:rPr>
              <w:t xml:space="preserve"> (Could)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E8610" w14:textId="5FB42311" w:rsidR="007612C0" w:rsidRPr="00D658BD" w:rsidRDefault="007612C0" w:rsidP="007612C0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  <w:r>
              <w:rPr>
                <w:rFonts w:cstheme="minorHAnsi"/>
                <w:b/>
              </w:rPr>
              <w:t xml:space="preserve"> (Try)</w:t>
            </w:r>
          </w:p>
        </w:tc>
      </w:tr>
      <w:tr w:rsidR="005E6D6E" w:rsidRPr="00D658BD" w14:paraId="03B5265F" w14:textId="77777777" w:rsidTr="00FE4173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1E7B1C" w14:textId="77777777" w:rsidR="005E6D6E" w:rsidRPr="00D658BD" w:rsidRDefault="005E6D6E" w:rsidP="00FE4173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E65D54F" w14:textId="77777777" w:rsidR="005E6D6E" w:rsidRPr="00D658BD" w:rsidRDefault="005E6D6E" w:rsidP="00FE41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D476BF" wp14:editId="23DC671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BD3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.3pt;margin-top:8.15pt;width:581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E6D6E" w:rsidRPr="00D658BD" w14:paraId="70D29CC0" w14:textId="77777777" w:rsidTr="007612C0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D7D31" w:themeFill="accent2"/>
          </w:tcPr>
          <w:p w14:paraId="578DC8DA" w14:textId="77777777" w:rsidR="005E6D6E" w:rsidRPr="00D658BD" w:rsidRDefault="005E6D6E" w:rsidP="00FE4173">
            <w:pPr>
              <w:ind w:left="313" w:hanging="313"/>
              <w:rPr>
                <w:rFonts w:cstheme="minorHAnsi"/>
                <w:b/>
                <w:bCs/>
              </w:rPr>
            </w:pPr>
          </w:p>
        </w:tc>
        <w:tc>
          <w:tcPr>
            <w:tcW w:w="2434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55F31D4" w14:textId="77777777" w:rsidR="005E6D6E" w:rsidRPr="00D658BD" w:rsidRDefault="005E6D6E" w:rsidP="00FE4173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0077BAA" w14:textId="77777777" w:rsidR="005E6D6E" w:rsidRPr="00754BD7" w:rsidRDefault="005E6D6E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1A200718" w14:textId="77777777" w:rsidR="005E6D6E" w:rsidRPr="00754BD7" w:rsidRDefault="005E6D6E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59BCF17E" w14:textId="77777777" w:rsidR="005E6D6E" w:rsidRPr="00754BD7" w:rsidRDefault="005E6D6E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40895D71" w14:textId="77777777" w:rsidR="005E6D6E" w:rsidRPr="00754BD7" w:rsidRDefault="005E6D6E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</w:tr>
      <w:tr w:rsidR="007612C0" w:rsidRPr="00D658BD" w14:paraId="74BF3E17" w14:textId="77777777" w:rsidTr="007612C0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7CAAC" w:themeFill="accent2" w:themeFillTint="66"/>
            <w:vAlign w:val="center"/>
          </w:tcPr>
          <w:p w14:paraId="4A59042B" w14:textId="7F2BC9BA" w:rsidR="007612C0" w:rsidRPr="00D658BD" w:rsidRDefault="007612C0" w:rsidP="007612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Possible tasks and activities</w:t>
            </w:r>
          </w:p>
        </w:tc>
        <w:tc>
          <w:tcPr>
            <w:tcW w:w="2434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5401B499" w14:textId="77777777" w:rsidR="007612C0" w:rsidRDefault="007612C0" w:rsidP="00FE4173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07A2D4B" w14:textId="77777777" w:rsidR="007612C0" w:rsidRPr="00754BD7" w:rsidRDefault="007612C0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4A287CAC" w14:textId="77777777" w:rsidR="007612C0" w:rsidRPr="00754BD7" w:rsidRDefault="007612C0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E43B7F1" w14:textId="77777777" w:rsidR="007612C0" w:rsidRPr="00754BD7" w:rsidRDefault="007612C0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6F449C7" w14:textId="77777777" w:rsidR="007612C0" w:rsidRPr="00754BD7" w:rsidRDefault="007612C0" w:rsidP="00FE4173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</w:tr>
    </w:tbl>
    <w:p w14:paraId="63CDC00B" w14:textId="035FC9B4" w:rsidR="00754BD7" w:rsidRPr="00754BD7" w:rsidRDefault="00754BD7" w:rsidP="00754BD7">
      <w:pPr>
        <w:tabs>
          <w:tab w:val="left" w:pos="3954"/>
        </w:tabs>
        <w:rPr>
          <w:rFonts w:cstheme="minorHAnsi"/>
        </w:rPr>
      </w:pPr>
    </w:p>
    <w:sectPr w:rsidR="00754BD7" w:rsidRPr="00754BD7" w:rsidSect="00D26B71">
      <w:footerReference w:type="default" r:id="rId7"/>
      <w:pgSz w:w="15840" w:h="12240" w:orient="landscape"/>
      <w:pgMar w:top="30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1AEF" w14:textId="77777777" w:rsidR="007B0F28" w:rsidRDefault="007B0F28" w:rsidP="00754BD7">
      <w:r>
        <w:separator/>
      </w:r>
    </w:p>
  </w:endnote>
  <w:endnote w:type="continuationSeparator" w:id="0">
    <w:p w14:paraId="16B76AF6" w14:textId="77777777" w:rsidR="007B0F28" w:rsidRDefault="007B0F28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6C1DE198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>
      <w:rPr>
        <w:lang w:val="en-CA"/>
      </w:rPr>
      <w:t xml:space="preserve"> – BC Curriculum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4BE1" w14:textId="77777777" w:rsidR="007B0F28" w:rsidRDefault="007B0F28" w:rsidP="00754BD7">
      <w:r>
        <w:separator/>
      </w:r>
    </w:p>
  </w:footnote>
  <w:footnote w:type="continuationSeparator" w:id="0">
    <w:p w14:paraId="5E432EEF" w14:textId="77777777" w:rsidR="007B0F28" w:rsidRDefault="007B0F28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15413">
    <w:abstractNumId w:val="11"/>
  </w:num>
  <w:num w:numId="2" w16cid:durableId="919799392">
    <w:abstractNumId w:val="6"/>
  </w:num>
  <w:num w:numId="3" w16cid:durableId="47799165">
    <w:abstractNumId w:val="3"/>
  </w:num>
  <w:num w:numId="4" w16cid:durableId="1185098634">
    <w:abstractNumId w:val="1"/>
  </w:num>
  <w:num w:numId="5" w16cid:durableId="784234278">
    <w:abstractNumId w:val="4"/>
  </w:num>
  <w:num w:numId="6" w16cid:durableId="249237680">
    <w:abstractNumId w:val="0"/>
  </w:num>
  <w:num w:numId="7" w16cid:durableId="1968470560">
    <w:abstractNumId w:val="5"/>
  </w:num>
  <w:num w:numId="8" w16cid:durableId="496767789">
    <w:abstractNumId w:val="8"/>
  </w:num>
  <w:num w:numId="9" w16cid:durableId="1556625950">
    <w:abstractNumId w:val="9"/>
  </w:num>
  <w:num w:numId="10" w16cid:durableId="550582914">
    <w:abstractNumId w:val="7"/>
  </w:num>
  <w:num w:numId="11" w16cid:durableId="1681545029">
    <w:abstractNumId w:val="10"/>
  </w:num>
  <w:num w:numId="12" w16cid:durableId="103160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629E6"/>
    <w:rsid w:val="00074285"/>
    <w:rsid w:val="000A3DE9"/>
    <w:rsid w:val="000B152B"/>
    <w:rsid w:val="001155A9"/>
    <w:rsid w:val="00135E9E"/>
    <w:rsid w:val="00147CF2"/>
    <w:rsid w:val="00177E7C"/>
    <w:rsid w:val="001C0CB9"/>
    <w:rsid w:val="00204A15"/>
    <w:rsid w:val="00237E03"/>
    <w:rsid w:val="003A6396"/>
    <w:rsid w:val="003F4DAE"/>
    <w:rsid w:val="0044750A"/>
    <w:rsid w:val="004A4C26"/>
    <w:rsid w:val="00576454"/>
    <w:rsid w:val="0059021D"/>
    <w:rsid w:val="005C5379"/>
    <w:rsid w:val="005D19E2"/>
    <w:rsid w:val="005E6D6E"/>
    <w:rsid w:val="00604982"/>
    <w:rsid w:val="006D34F2"/>
    <w:rsid w:val="00754BD7"/>
    <w:rsid w:val="007612C0"/>
    <w:rsid w:val="007B0F28"/>
    <w:rsid w:val="007C550C"/>
    <w:rsid w:val="008366F6"/>
    <w:rsid w:val="009732FD"/>
    <w:rsid w:val="00974101"/>
    <w:rsid w:val="0098389A"/>
    <w:rsid w:val="00A06055"/>
    <w:rsid w:val="00AE2DA2"/>
    <w:rsid w:val="00B43CB4"/>
    <w:rsid w:val="00D26B71"/>
    <w:rsid w:val="00D658BD"/>
    <w:rsid w:val="00D843D8"/>
    <w:rsid w:val="00D9115D"/>
    <w:rsid w:val="00E51018"/>
    <w:rsid w:val="00F96B87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dcterms:created xsi:type="dcterms:W3CDTF">2022-11-18T21:38:00Z</dcterms:created>
  <dcterms:modified xsi:type="dcterms:W3CDTF">2022-11-19T02:55:00Z</dcterms:modified>
</cp:coreProperties>
</file>