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44" w:type="dxa"/>
        <w:tblInd w:w="-769" w:type="dxa"/>
        <w:tblLayout w:type="fixed"/>
        <w:tblLook w:val="04A0" w:firstRow="1" w:lastRow="0" w:firstColumn="1" w:lastColumn="0" w:noHBand="0" w:noVBand="1"/>
      </w:tblPr>
      <w:tblGrid>
        <w:gridCol w:w="2005"/>
        <w:gridCol w:w="4963"/>
        <w:gridCol w:w="3676"/>
      </w:tblGrid>
      <w:tr w:rsidR="00873353" w:rsidRPr="00A309D2" w14:paraId="120DD0C3" w14:textId="77777777" w:rsidTr="00A309D2">
        <w:trPr>
          <w:trHeight w:val="558"/>
        </w:trPr>
        <w:tc>
          <w:tcPr>
            <w:tcW w:w="106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04A3D5" w14:textId="66BEF3AA" w:rsidR="00873353" w:rsidRPr="00A309D2" w:rsidRDefault="00A309D2" w:rsidP="00291DF8">
            <w:pPr>
              <w:tabs>
                <w:tab w:val="center" w:pos="1930"/>
                <w:tab w:val="right" w:pos="3860"/>
              </w:tabs>
              <w:jc w:val="center"/>
              <w:rPr>
                <w:rFonts w:ascii="DM Sans" w:hAnsi="DM Sans" w:cstheme="minorHAnsi"/>
                <w:b/>
              </w:rPr>
            </w:pPr>
            <w:r w:rsidRPr="00A309D2">
              <w:rPr>
                <w:rFonts w:ascii="DM Sans" w:hAnsi="DM Sans" w:cstheme="minorHAnsi"/>
                <w:b/>
              </w:rPr>
              <w:t>Inclusive IEP</w:t>
            </w:r>
            <w:r w:rsidR="00873353" w:rsidRPr="00A309D2">
              <w:rPr>
                <w:rFonts w:ascii="DM Sans" w:hAnsi="DM Sans" w:cstheme="minorHAnsi"/>
                <w:b/>
              </w:rPr>
              <w:t xml:space="preserve"> Supports and Plans</w:t>
            </w:r>
          </w:p>
        </w:tc>
      </w:tr>
      <w:tr w:rsidR="00A309D2" w:rsidRPr="00A309D2" w14:paraId="26C13317" w14:textId="77777777" w:rsidTr="00A309D2">
        <w:trPr>
          <w:trHeight w:val="1209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0B283" w14:textId="47B837C4" w:rsidR="00A309D2" w:rsidRPr="00A309D2" w:rsidRDefault="00A309D2" w:rsidP="00291DF8">
            <w:pPr>
              <w:tabs>
                <w:tab w:val="center" w:pos="1930"/>
                <w:tab w:val="right" w:pos="3860"/>
              </w:tabs>
              <w:jc w:val="center"/>
              <w:rPr>
                <w:rFonts w:ascii="DM Sans" w:hAnsi="DM Sans" w:cstheme="minorHAnsi"/>
                <w:b/>
              </w:rPr>
            </w:pPr>
            <w:r w:rsidRPr="00A309D2">
              <w:rPr>
                <w:rFonts w:ascii="DM Sans" w:hAnsi="DM Sans" w:cstheme="minorHAnsi"/>
                <w:b/>
              </w:rPr>
              <w:t>Need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E8D07" w14:textId="181FF530" w:rsidR="00A309D2" w:rsidRPr="00A309D2" w:rsidRDefault="00A309D2" w:rsidP="00291DF8">
            <w:pPr>
              <w:tabs>
                <w:tab w:val="center" w:pos="1930"/>
                <w:tab w:val="right" w:pos="3860"/>
              </w:tabs>
              <w:jc w:val="center"/>
              <w:rPr>
                <w:rFonts w:ascii="DM Sans" w:hAnsi="DM Sans" w:cstheme="minorHAnsi"/>
                <w:b/>
              </w:rPr>
            </w:pPr>
            <w:r w:rsidRPr="00A309D2">
              <w:rPr>
                <w:rFonts w:ascii="DM Sans" w:hAnsi="DM Sans" w:cstheme="minorHAnsi"/>
                <w:b/>
              </w:rPr>
              <w:t>Universal Classroom Supports and Strategies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50442" w14:textId="64B3885E" w:rsidR="00A309D2" w:rsidRPr="00A309D2" w:rsidRDefault="00A309D2" w:rsidP="00291DF8">
            <w:pPr>
              <w:tabs>
                <w:tab w:val="center" w:pos="1930"/>
                <w:tab w:val="right" w:pos="3860"/>
              </w:tabs>
              <w:jc w:val="center"/>
              <w:rPr>
                <w:rFonts w:ascii="DM Sans" w:hAnsi="DM Sans" w:cstheme="minorHAnsi"/>
                <w:b/>
              </w:rPr>
            </w:pPr>
            <w:r w:rsidRPr="00A309D2">
              <w:rPr>
                <w:rFonts w:ascii="DM Sans" w:hAnsi="DM Sans" w:cstheme="minorHAnsi"/>
                <w:b/>
              </w:rPr>
              <w:t>Individualized Supports &amp; Strategies</w:t>
            </w:r>
          </w:p>
        </w:tc>
      </w:tr>
      <w:tr w:rsidR="00A309D2" w:rsidRPr="00A309D2" w14:paraId="5AA7E0C6" w14:textId="77777777" w:rsidTr="00A309D2">
        <w:trPr>
          <w:trHeight w:val="1886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1CE66" w14:textId="7C929352" w:rsidR="00A309D2" w:rsidRPr="00A309D2" w:rsidRDefault="00A309D2" w:rsidP="00291DF8">
            <w:pPr>
              <w:rPr>
                <w:rFonts w:ascii="DM Sans" w:hAnsi="DM Sans" w:cstheme="minorHAnsi"/>
                <w:b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5BB4B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6211A60C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053ADD3E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41DB9E9E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77E7FF1C" w14:textId="3E464A13" w:rsidR="00A309D2" w:rsidRP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505CF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</w:p>
          <w:p w14:paraId="386C9FDB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3A3D5D3D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5F2ECE57" w14:textId="1D94429F" w:rsidR="00A309D2" w:rsidRPr="00A309D2" w:rsidRDefault="00A309D2" w:rsidP="00A309D2">
            <w:p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</w:p>
          <w:p w14:paraId="2A675EAD" w14:textId="5683780E" w:rsidR="00A309D2" w:rsidRPr="00A309D2" w:rsidRDefault="00A309D2" w:rsidP="00291DF8">
            <w:p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</w:p>
        </w:tc>
      </w:tr>
      <w:tr w:rsidR="00A309D2" w:rsidRPr="00A309D2" w14:paraId="34BFC5D2" w14:textId="77777777" w:rsidTr="00A309D2">
        <w:trPr>
          <w:trHeight w:val="1984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7A35B" w14:textId="77777777" w:rsidR="00A309D2" w:rsidRDefault="00A309D2" w:rsidP="00291DF8">
            <w:pPr>
              <w:rPr>
                <w:rFonts w:ascii="DM Sans" w:hAnsi="DM Sans" w:cstheme="minorHAnsi"/>
                <w:bCs/>
              </w:rPr>
            </w:pPr>
          </w:p>
          <w:p w14:paraId="6EB0D6E4" w14:textId="77777777" w:rsidR="00A309D2" w:rsidRDefault="00A309D2" w:rsidP="00A309D2">
            <w:pPr>
              <w:rPr>
                <w:rFonts w:ascii="DM Sans" w:hAnsi="DM Sans" w:cstheme="minorHAnsi"/>
                <w:bCs/>
              </w:rPr>
            </w:pPr>
          </w:p>
          <w:p w14:paraId="7566E22B" w14:textId="7AA1888B" w:rsidR="00A309D2" w:rsidRPr="00A309D2" w:rsidRDefault="00A309D2" w:rsidP="00A309D2">
            <w:pPr>
              <w:rPr>
                <w:rFonts w:ascii="DM Sans" w:hAnsi="DM Sans" w:cstheme="minorHAnsi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E0E04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</w:p>
          <w:p w14:paraId="55BC88EB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3CDD7491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16CDA64F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06FF8E73" w14:textId="76B436A6" w:rsidR="00A309D2" w:rsidRPr="00A309D2" w:rsidRDefault="00A309D2" w:rsidP="00291DF8">
            <w:p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Cs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ED000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</w:p>
          <w:p w14:paraId="4A6E5529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05C5D27A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112837DD" w14:textId="77777777" w:rsidR="00A309D2" w:rsidRDefault="00A309D2" w:rsidP="00A309D2">
            <w:pPr>
              <w:pStyle w:val="ListParagraph"/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03C196B8" w14:textId="38C5BB53" w:rsidR="00A309D2" w:rsidRPr="00A309D2" w:rsidRDefault="00A309D2" w:rsidP="00291DF8">
            <w:p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Cs/>
              </w:rPr>
            </w:pPr>
          </w:p>
        </w:tc>
      </w:tr>
      <w:tr w:rsidR="00A309D2" w:rsidRPr="00A309D2" w14:paraId="70CA270B" w14:textId="77777777" w:rsidTr="00A309D2">
        <w:trPr>
          <w:trHeight w:val="1970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14CCE0" w14:textId="7EE3283C" w:rsidR="00A309D2" w:rsidRPr="00A309D2" w:rsidRDefault="00A309D2" w:rsidP="00291DF8">
            <w:pPr>
              <w:rPr>
                <w:rFonts w:ascii="DM Sans" w:hAnsi="DM Sans" w:cstheme="minorHAnsi"/>
                <w:bCs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71F10D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</w:p>
          <w:p w14:paraId="30395D16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23B4D4E8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6B589FCC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05048113" w14:textId="220041A5" w:rsidR="00A309D2" w:rsidRPr="00A309D2" w:rsidRDefault="00A309D2" w:rsidP="00291DF8">
            <w:p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Cs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F3CCD6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</w:p>
          <w:p w14:paraId="7A060661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542FB2DE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44EDE39D" w14:textId="709CA241" w:rsidR="00A309D2" w:rsidRDefault="00A309D2" w:rsidP="00A309D2">
            <w:pPr>
              <w:pStyle w:val="ListParagraph"/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</w:p>
          <w:p w14:paraId="40B16706" w14:textId="43B3060C" w:rsidR="00A309D2" w:rsidRPr="00A309D2" w:rsidRDefault="00A309D2" w:rsidP="00291DF8">
            <w:p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Cs/>
              </w:rPr>
            </w:pPr>
          </w:p>
        </w:tc>
      </w:tr>
      <w:tr w:rsidR="00A309D2" w:rsidRPr="00A309D2" w14:paraId="48A3EADF" w14:textId="77777777" w:rsidTr="00A309D2">
        <w:trPr>
          <w:trHeight w:val="1970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8D758" w14:textId="63165A5E" w:rsidR="00A309D2" w:rsidRPr="00A309D2" w:rsidRDefault="00A309D2" w:rsidP="00291DF8">
            <w:pPr>
              <w:rPr>
                <w:rFonts w:ascii="DM Sans" w:hAnsi="DM Sans" w:cstheme="minorHAnsi"/>
                <w:bCs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F734F1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</w:p>
          <w:p w14:paraId="43B6E7AE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5AE2C7CA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49177875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037A18AC" w14:textId="6B8B8912" w:rsidR="00A309D2" w:rsidRPr="00A309D2" w:rsidRDefault="00A309D2" w:rsidP="00291DF8">
            <w:p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Cs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1C643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</w:p>
          <w:p w14:paraId="775FFC6F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38643785" w14:textId="77777777" w:rsidR="00A309D2" w:rsidRDefault="00A309D2" w:rsidP="00A309D2">
            <w:pPr>
              <w:pStyle w:val="ListParagraph"/>
              <w:numPr>
                <w:ilvl w:val="0"/>
                <w:numId w:val="1"/>
              </w:num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/>
              </w:rPr>
            </w:pPr>
            <w:r>
              <w:rPr>
                <w:rFonts w:ascii="DM Sans" w:hAnsi="DM Sans" w:cstheme="minorHAnsi"/>
                <w:b/>
              </w:rPr>
              <w:t xml:space="preserve"> </w:t>
            </w:r>
          </w:p>
          <w:p w14:paraId="77B2B344" w14:textId="440999FD" w:rsidR="00A309D2" w:rsidRPr="00A309D2" w:rsidRDefault="00A309D2" w:rsidP="00A309D2">
            <w:pPr>
              <w:tabs>
                <w:tab w:val="center" w:pos="1930"/>
                <w:tab w:val="right" w:pos="3860"/>
              </w:tabs>
              <w:ind w:left="360"/>
              <w:rPr>
                <w:rFonts w:ascii="DM Sans" w:hAnsi="DM Sans" w:cstheme="minorHAnsi"/>
                <w:b/>
              </w:rPr>
            </w:pPr>
          </w:p>
          <w:p w14:paraId="76CA441C" w14:textId="66D7F36A" w:rsidR="00A309D2" w:rsidRPr="00A309D2" w:rsidRDefault="00A309D2" w:rsidP="00291DF8">
            <w:p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Cs/>
              </w:rPr>
            </w:pPr>
          </w:p>
        </w:tc>
      </w:tr>
      <w:tr w:rsidR="00873353" w:rsidRPr="00A309D2" w14:paraId="62A4F188" w14:textId="77777777" w:rsidTr="00A309D2">
        <w:trPr>
          <w:trHeight w:val="619"/>
        </w:trPr>
        <w:tc>
          <w:tcPr>
            <w:tcW w:w="6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63ADD" w14:textId="77777777" w:rsidR="00873353" w:rsidRPr="00A309D2" w:rsidRDefault="00873353" w:rsidP="00291DF8">
            <w:pPr>
              <w:tabs>
                <w:tab w:val="center" w:pos="1930"/>
                <w:tab w:val="right" w:pos="3860"/>
              </w:tabs>
              <w:jc w:val="center"/>
              <w:rPr>
                <w:rFonts w:ascii="DM Sans" w:hAnsi="DM Sans" w:cstheme="minorHAnsi"/>
                <w:b/>
              </w:rPr>
            </w:pPr>
            <w:r w:rsidRPr="00A309D2">
              <w:rPr>
                <w:rFonts w:ascii="DM Sans" w:hAnsi="DM Sans" w:cstheme="minorHAnsi"/>
                <w:b/>
              </w:rPr>
              <w:t>Supplementary Plans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CFF8E" w14:textId="77777777" w:rsidR="00873353" w:rsidRPr="00A309D2" w:rsidRDefault="00873353" w:rsidP="00291DF8">
            <w:pPr>
              <w:tabs>
                <w:tab w:val="center" w:pos="1930"/>
                <w:tab w:val="right" w:pos="3860"/>
              </w:tabs>
              <w:jc w:val="center"/>
              <w:rPr>
                <w:rFonts w:ascii="DM Sans" w:hAnsi="DM Sans" w:cstheme="minorHAnsi"/>
                <w:b/>
              </w:rPr>
            </w:pPr>
            <w:r w:rsidRPr="00A309D2">
              <w:rPr>
                <w:rFonts w:ascii="DM Sans" w:hAnsi="DM Sans" w:cstheme="minorHAnsi"/>
                <w:b/>
              </w:rPr>
              <w:t>Date</w:t>
            </w:r>
          </w:p>
        </w:tc>
      </w:tr>
      <w:tr w:rsidR="00873353" w:rsidRPr="00A309D2" w14:paraId="2E6C3DB0" w14:textId="77777777" w:rsidTr="00A309D2">
        <w:trPr>
          <w:trHeight w:val="536"/>
        </w:trPr>
        <w:tc>
          <w:tcPr>
            <w:tcW w:w="6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D2CD7D" w14:textId="77777777" w:rsidR="00873353" w:rsidRPr="00A309D2" w:rsidRDefault="00873353" w:rsidP="00291DF8">
            <w:p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Cs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222181" w14:textId="77777777" w:rsidR="00873353" w:rsidRPr="00A309D2" w:rsidRDefault="00873353" w:rsidP="00291DF8">
            <w:p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Cs/>
              </w:rPr>
            </w:pPr>
          </w:p>
        </w:tc>
      </w:tr>
      <w:tr w:rsidR="00873353" w:rsidRPr="00A309D2" w14:paraId="3B9C50AC" w14:textId="77777777" w:rsidTr="00A309D2">
        <w:trPr>
          <w:trHeight w:val="559"/>
        </w:trPr>
        <w:tc>
          <w:tcPr>
            <w:tcW w:w="6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874B1A" w14:textId="77777777" w:rsidR="00873353" w:rsidRPr="00A309D2" w:rsidRDefault="00873353" w:rsidP="00291DF8">
            <w:p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Cs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8E6D5" w14:textId="77777777" w:rsidR="00873353" w:rsidRPr="00A309D2" w:rsidRDefault="00873353" w:rsidP="00291DF8">
            <w:pPr>
              <w:tabs>
                <w:tab w:val="center" w:pos="1930"/>
                <w:tab w:val="right" w:pos="3860"/>
              </w:tabs>
              <w:rPr>
                <w:rFonts w:ascii="DM Sans" w:hAnsi="DM Sans" w:cstheme="minorHAnsi"/>
                <w:bCs/>
              </w:rPr>
            </w:pPr>
          </w:p>
        </w:tc>
      </w:tr>
    </w:tbl>
    <w:p w14:paraId="18443CA3" w14:textId="77777777" w:rsidR="00F95A2E" w:rsidRDefault="00F95A2E"/>
    <w:sectPr w:rsidR="00F95A2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FE3C" w14:textId="77777777" w:rsidR="00F33CBD" w:rsidRDefault="00F33CBD" w:rsidP="00873353">
      <w:r>
        <w:separator/>
      </w:r>
    </w:p>
  </w:endnote>
  <w:endnote w:type="continuationSeparator" w:id="0">
    <w:p w14:paraId="53F46465" w14:textId="77777777" w:rsidR="00F33CBD" w:rsidRDefault="00F33CBD" w:rsidP="0087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5119" w14:textId="4779D21F" w:rsidR="00A309D2" w:rsidRPr="00A309D2" w:rsidRDefault="00A309D2" w:rsidP="00A309D2">
    <w:pPr>
      <w:pStyle w:val="Footer"/>
      <w:tabs>
        <w:tab w:val="clear" w:pos="9360"/>
        <w:tab w:val="right" w:pos="9356"/>
      </w:tabs>
      <w:ind w:hanging="709"/>
      <w:rPr>
        <w:lang w:val="en-CA"/>
      </w:rPr>
    </w:pPr>
    <w:r>
      <w:rPr>
        <w:lang w:val="en-CA"/>
      </w:rPr>
      <w:t>Inclusive IEP Page 2: Supports &amp; Plans</w:t>
    </w:r>
    <w:r>
      <w:rPr>
        <w:lang w:val="en-CA"/>
      </w:rPr>
      <w:tab/>
    </w:r>
    <w:r>
      <w:rPr>
        <w:lang w:val="en-CA"/>
      </w:rPr>
      <w:tab/>
      <w:t xml:space="preserve">    Dr. Shelley Moore,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51D7" w14:textId="77777777" w:rsidR="00F33CBD" w:rsidRDefault="00F33CBD" w:rsidP="00873353">
      <w:r>
        <w:separator/>
      </w:r>
    </w:p>
  </w:footnote>
  <w:footnote w:type="continuationSeparator" w:id="0">
    <w:p w14:paraId="770BF68A" w14:textId="77777777" w:rsidR="00F33CBD" w:rsidRDefault="00F33CBD" w:rsidP="0087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6FF1" w14:textId="1C5C8EF2" w:rsidR="00873353" w:rsidRPr="00873353" w:rsidRDefault="00873353" w:rsidP="00873353">
    <w:pPr>
      <w:pStyle w:val="Header"/>
      <w:jc w:val="right"/>
      <w:rPr>
        <w:lang w:val="en-CA"/>
      </w:rPr>
    </w:pPr>
    <w:r>
      <w:rPr>
        <w:lang w:val="en-CA"/>
      </w:rPr>
      <w:t>Student Name,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31173"/>
    <w:multiLevelType w:val="hybridMultilevel"/>
    <w:tmpl w:val="2212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46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53"/>
    <w:rsid w:val="00102D98"/>
    <w:rsid w:val="00512365"/>
    <w:rsid w:val="00633925"/>
    <w:rsid w:val="00873353"/>
    <w:rsid w:val="00A309D2"/>
    <w:rsid w:val="00D2623E"/>
    <w:rsid w:val="00F33CBD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7281D7"/>
  <w15:chartTrackingRefBased/>
  <w15:docId w15:val="{46E9C374-D559-084D-AA51-CF464EB3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353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353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353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3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353"/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3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2023-11-29T02:14:00Z</dcterms:created>
  <dcterms:modified xsi:type="dcterms:W3CDTF">2023-12-07T19:45:00Z</dcterms:modified>
</cp:coreProperties>
</file>