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46"/>
        <w:tblW w:w="14601" w:type="dxa"/>
        <w:tblLook w:val="04A0" w:firstRow="1" w:lastRow="0" w:firstColumn="1" w:lastColumn="0" w:noHBand="0" w:noVBand="1"/>
      </w:tblPr>
      <w:tblGrid>
        <w:gridCol w:w="1098"/>
        <w:gridCol w:w="2986"/>
        <w:gridCol w:w="786"/>
        <w:gridCol w:w="6067"/>
        <w:gridCol w:w="3664"/>
      </w:tblGrid>
      <w:tr w:rsidR="00D95CCB" w:rsidRPr="00D95CCB" w14:paraId="38E3BCEE" w14:textId="77777777" w:rsidTr="00C8654C">
        <w:trPr>
          <w:trHeight w:val="416"/>
        </w:trPr>
        <w:tc>
          <w:tcPr>
            <w:tcW w:w="14601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5D8B40B" w14:textId="036156F2" w:rsidR="00D95CCB" w:rsidRPr="00D95CCB" w:rsidRDefault="00D95CCB" w:rsidP="00C8654C">
            <w:pPr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 xml:space="preserve">Teacher Team UDL Guidelines Self-Reflection &amp; Target Goal Planner                                                                                               </w:t>
            </w:r>
          </w:p>
          <w:p w14:paraId="257FF4EC" w14:textId="77777777" w:rsidR="00D95CCB" w:rsidRPr="00D95CCB" w:rsidRDefault="00D95CCB" w:rsidP="00C8654C">
            <w:pPr>
              <w:rPr>
                <w:b/>
                <w:sz w:val="20"/>
                <w:szCs w:val="20"/>
              </w:rPr>
            </w:pPr>
          </w:p>
        </w:tc>
      </w:tr>
      <w:tr w:rsidR="00D95CCB" w:rsidRPr="00D95CCB" w14:paraId="0F683A8B" w14:textId="77777777" w:rsidTr="00D95CCB">
        <w:trPr>
          <w:trHeight w:val="416"/>
        </w:trPr>
        <w:tc>
          <w:tcPr>
            <w:tcW w:w="4712" w:type="dxa"/>
            <w:gridSpan w:val="3"/>
            <w:shd w:val="clear" w:color="auto" w:fill="A6A6A6" w:themeFill="background1" w:themeFillShade="A6"/>
            <w:vAlign w:val="center"/>
          </w:tcPr>
          <w:p w14:paraId="13D3BCF9" w14:textId="77777777" w:rsidR="00D95CCB" w:rsidRPr="00D95CCB" w:rsidRDefault="00D95CCB" w:rsidP="00C8654C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UDL Language: Expression</w:t>
            </w:r>
          </w:p>
        </w:tc>
        <w:tc>
          <w:tcPr>
            <w:tcW w:w="9889" w:type="dxa"/>
            <w:gridSpan w:val="2"/>
            <w:shd w:val="clear" w:color="auto" w:fill="A6A6A6" w:themeFill="background1" w:themeFillShade="A6"/>
          </w:tcPr>
          <w:p w14:paraId="3D054D03" w14:textId="77777777" w:rsidR="00D95CCB" w:rsidRPr="00D95CCB" w:rsidRDefault="00D95CCB" w:rsidP="00C8654C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Accessible Language</w:t>
            </w:r>
          </w:p>
        </w:tc>
      </w:tr>
      <w:tr w:rsidR="00D95CCB" w:rsidRPr="00D95CCB" w14:paraId="3DD847EA" w14:textId="77777777" w:rsidTr="00D95CCB">
        <w:trPr>
          <w:trHeight w:val="552"/>
        </w:trPr>
        <w:tc>
          <w:tcPr>
            <w:tcW w:w="1098" w:type="dxa"/>
            <w:shd w:val="clear" w:color="auto" w:fill="3C7FB3"/>
            <w:vAlign w:val="center"/>
          </w:tcPr>
          <w:p w14:paraId="2C9AA0CB" w14:textId="77777777" w:rsidR="00D95CCB" w:rsidRPr="00D95CCB" w:rsidRDefault="00D95CCB" w:rsidP="00C8654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95CCB">
              <w:rPr>
                <w:b/>
                <w:color w:val="FFFFFF" w:themeColor="background1"/>
                <w:sz w:val="20"/>
                <w:szCs w:val="20"/>
              </w:rPr>
              <w:t>UDL Guideline</w:t>
            </w:r>
          </w:p>
        </w:tc>
        <w:tc>
          <w:tcPr>
            <w:tcW w:w="3614" w:type="dxa"/>
            <w:gridSpan w:val="2"/>
            <w:shd w:val="clear" w:color="auto" w:fill="3C7FB3"/>
            <w:vAlign w:val="center"/>
          </w:tcPr>
          <w:p w14:paraId="43174B5C" w14:textId="77777777" w:rsidR="00D95CCB" w:rsidRPr="00D95CCB" w:rsidRDefault="00D95CCB" w:rsidP="00C8654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95CCB">
              <w:rPr>
                <w:b/>
                <w:color w:val="FFFFFF" w:themeColor="background1"/>
                <w:sz w:val="20"/>
                <w:szCs w:val="20"/>
              </w:rPr>
              <w:t>Providing Multiple Means of Action &amp; Expression</w:t>
            </w:r>
          </w:p>
        </w:tc>
        <w:tc>
          <w:tcPr>
            <w:tcW w:w="9889" w:type="dxa"/>
            <w:gridSpan w:val="2"/>
            <w:shd w:val="clear" w:color="auto" w:fill="3C7FB3"/>
          </w:tcPr>
          <w:p w14:paraId="6FB2EA6D" w14:textId="77777777" w:rsidR="00D95CCB" w:rsidRPr="00D95CCB" w:rsidRDefault="00D95CCB" w:rsidP="00C8654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95CCB">
              <w:rPr>
                <w:b/>
                <w:color w:val="FFFFFF" w:themeColor="background1"/>
                <w:sz w:val="20"/>
                <w:szCs w:val="20"/>
              </w:rPr>
              <w:t>Student Communication of Learning</w:t>
            </w:r>
          </w:p>
        </w:tc>
      </w:tr>
      <w:tr w:rsidR="00D95CCB" w:rsidRPr="00D95CCB" w14:paraId="52024D6D" w14:textId="77777777" w:rsidTr="00D95CCB">
        <w:trPr>
          <w:trHeight w:val="580"/>
        </w:trPr>
        <w:tc>
          <w:tcPr>
            <w:tcW w:w="1098" w:type="dxa"/>
            <w:shd w:val="clear" w:color="auto" w:fill="B0DBEF"/>
            <w:vAlign w:val="center"/>
          </w:tcPr>
          <w:p w14:paraId="2D4BC0A3" w14:textId="77777777" w:rsidR="00D95CCB" w:rsidRPr="00D95CCB" w:rsidRDefault="00D95CCB" w:rsidP="00D95CCB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13" w:type="dxa"/>
            <w:shd w:val="clear" w:color="auto" w:fill="B0DBEF"/>
            <w:vAlign w:val="center"/>
          </w:tcPr>
          <w:p w14:paraId="4E2A04E1" w14:textId="77777777" w:rsidR="00D95CCB" w:rsidRPr="00D95CCB" w:rsidRDefault="00D95CCB" w:rsidP="00D95CCB">
            <w:pPr>
              <w:rPr>
                <w:bCs/>
                <w:sz w:val="20"/>
                <w:szCs w:val="20"/>
              </w:rPr>
            </w:pPr>
            <w:r w:rsidRPr="00D95CCB">
              <w:rPr>
                <w:bCs/>
                <w:sz w:val="20"/>
                <w:szCs w:val="20"/>
              </w:rPr>
              <w:t>Providing options for physical action</w:t>
            </w:r>
          </w:p>
        </w:tc>
        <w:tc>
          <w:tcPr>
            <w:tcW w:w="601" w:type="dxa"/>
            <w:shd w:val="clear" w:color="auto" w:fill="B0DBEF"/>
            <w:vAlign w:val="center"/>
          </w:tcPr>
          <w:p w14:paraId="3D0A1982" w14:textId="77777777" w:rsidR="00D95CCB" w:rsidRPr="00D95CCB" w:rsidRDefault="00D95CCB" w:rsidP="00D95CCB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Target Area</w:t>
            </w:r>
          </w:p>
        </w:tc>
        <w:tc>
          <w:tcPr>
            <w:tcW w:w="6152" w:type="dxa"/>
            <w:shd w:val="clear" w:color="auto" w:fill="B0DBEF"/>
          </w:tcPr>
          <w:p w14:paraId="47816E09" w14:textId="77777777" w:rsidR="00D95CCB" w:rsidRPr="00D95CCB" w:rsidRDefault="00D95CCB" w:rsidP="00D95CCB">
            <w:pPr>
              <w:rPr>
                <w:bCs/>
                <w:sz w:val="20"/>
                <w:szCs w:val="20"/>
              </w:rPr>
            </w:pPr>
            <w:r w:rsidRPr="00D95CCB">
              <w:rPr>
                <w:bCs/>
                <w:sz w:val="20"/>
                <w:szCs w:val="20"/>
              </w:rPr>
              <w:t xml:space="preserve">We can provide options for students to </w:t>
            </w:r>
            <w:r w:rsidRPr="00D95CCB">
              <w:rPr>
                <w:b/>
                <w:sz w:val="20"/>
                <w:szCs w:val="20"/>
              </w:rPr>
              <w:t>communicate using tools</w:t>
            </w:r>
            <w:r w:rsidRPr="00D95CCB">
              <w:rPr>
                <w:bCs/>
                <w:sz w:val="20"/>
                <w:szCs w:val="20"/>
              </w:rPr>
              <w:t xml:space="preserve"> and assistive technology by:</w:t>
            </w:r>
          </w:p>
        </w:tc>
        <w:tc>
          <w:tcPr>
            <w:tcW w:w="3737" w:type="dxa"/>
            <w:shd w:val="clear" w:color="auto" w:fill="B0DBEF"/>
            <w:vAlign w:val="center"/>
          </w:tcPr>
          <w:p w14:paraId="4B6738FE" w14:textId="1567A30B" w:rsidR="00D95CCB" w:rsidRPr="00D95CCB" w:rsidRDefault="00D95CCB" w:rsidP="00D95CCB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rFonts w:cstheme="minorHAnsi"/>
                <w:sz w:val="20"/>
                <w:szCs w:val="20"/>
              </w:rPr>
              <w:t>What this can look like in a _________ context</w:t>
            </w:r>
          </w:p>
        </w:tc>
      </w:tr>
      <w:tr w:rsidR="00D95CCB" w:rsidRPr="00D95CCB" w14:paraId="1211647B" w14:textId="77777777" w:rsidTr="00D95CCB">
        <w:trPr>
          <w:trHeight w:val="579"/>
        </w:trPr>
        <w:tc>
          <w:tcPr>
            <w:tcW w:w="1098" w:type="dxa"/>
            <w:shd w:val="clear" w:color="auto" w:fill="B1DCF0"/>
            <w:vAlign w:val="center"/>
          </w:tcPr>
          <w:p w14:paraId="3D6130AE" w14:textId="77777777" w:rsidR="00D95CCB" w:rsidRPr="00D95CCB" w:rsidRDefault="00D95CCB" w:rsidP="00C8654C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3013" w:type="dxa"/>
            <w:shd w:val="clear" w:color="auto" w:fill="DEEBF7"/>
          </w:tcPr>
          <w:p w14:paraId="54955422" w14:textId="77777777" w:rsidR="00D95CCB" w:rsidRPr="00D95CCB" w:rsidRDefault="00D95CCB" w:rsidP="00C8654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Vary the methods for response and navigation</w:t>
            </w:r>
          </w:p>
        </w:tc>
        <w:tc>
          <w:tcPr>
            <w:tcW w:w="601" w:type="dxa"/>
            <w:vAlign w:val="center"/>
          </w:tcPr>
          <w:p w14:paraId="7FC97CC8" w14:textId="77777777" w:rsidR="00D95CCB" w:rsidRPr="00D95CCB" w:rsidRDefault="00D95CCB" w:rsidP="00C8654C">
            <w:pPr>
              <w:jc w:val="center"/>
              <w:rPr>
                <w:b/>
                <w:sz w:val="36"/>
                <w:szCs w:val="36"/>
              </w:rPr>
            </w:pPr>
            <w:r w:rsidRPr="00D95CCB">
              <w:rPr>
                <w:sz w:val="36"/>
                <w:szCs w:val="36"/>
              </w:rPr>
              <w:sym w:font="Symbol" w:char="F086"/>
            </w:r>
          </w:p>
        </w:tc>
        <w:tc>
          <w:tcPr>
            <w:tcW w:w="6152" w:type="dxa"/>
          </w:tcPr>
          <w:p w14:paraId="6FC4FC17" w14:textId="77777777" w:rsidR="00D95CCB" w:rsidRPr="00D95CCB" w:rsidRDefault="00D95CCB" w:rsidP="00C8654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providing tools/ assistive technologies to support motor skills to interact with instructional materials (i.e. alternatives to pencil/paper)</w:t>
            </w:r>
          </w:p>
        </w:tc>
        <w:tc>
          <w:tcPr>
            <w:tcW w:w="3737" w:type="dxa"/>
          </w:tcPr>
          <w:p w14:paraId="7307ECB9" w14:textId="77777777" w:rsidR="00D95CCB" w:rsidRPr="00D95CCB" w:rsidRDefault="00D95CCB" w:rsidP="00C8654C">
            <w:pPr>
              <w:rPr>
                <w:sz w:val="20"/>
                <w:szCs w:val="20"/>
              </w:rPr>
            </w:pPr>
          </w:p>
        </w:tc>
      </w:tr>
      <w:tr w:rsidR="00D95CCB" w:rsidRPr="00D95CCB" w14:paraId="6A8E6F7F" w14:textId="77777777" w:rsidTr="00D95CCB">
        <w:trPr>
          <w:trHeight w:val="599"/>
        </w:trPr>
        <w:tc>
          <w:tcPr>
            <w:tcW w:w="1098" w:type="dxa"/>
            <w:shd w:val="clear" w:color="auto" w:fill="B1DCF0"/>
            <w:vAlign w:val="center"/>
          </w:tcPr>
          <w:p w14:paraId="40486C1F" w14:textId="77777777" w:rsidR="00D95CCB" w:rsidRPr="00D95CCB" w:rsidRDefault="00D95CCB" w:rsidP="00C8654C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3013" w:type="dxa"/>
            <w:shd w:val="clear" w:color="auto" w:fill="DEEBF7"/>
          </w:tcPr>
          <w:p w14:paraId="3568A5E6" w14:textId="77777777" w:rsidR="00D95CCB" w:rsidRPr="00D95CCB" w:rsidRDefault="00D95CCB" w:rsidP="00C8654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Optimize access to tools and assistive technologies</w:t>
            </w:r>
          </w:p>
        </w:tc>
        <w:tc>
          <w:tcPr>
            <w:tcW w:w="601" w:type="dxa"/>
            <w:vAlign w:val="center"/>
          </w:tcPr>
          <w:p w14:paraId="0AB12AB8" w14:textId="77777777" w:rsidR="00D95CCB" w:rsidRPr="00D95CCB" w:rsidRDefault="00D95CCB" w:rsidP="00C8654C">
            <w:pPr>
              <w:jc w:val="center"/>
              <w:rPr>
                <w:b/>
                <w:sz w:val="36"/>
                <w:szCs w:val="36"/>
              </w:rPr>
            </w:pPr>
            <w:r w:rsidRPr="00D95CCB">
              <w:rPr>
                <w:sz w:val="36"/>
                <w:szCs w:val="36"/>
              </w:rPr>
              <w:sym w:font="Symbol" w:char="F086"/>
            </w:r>
          </w:p>
        </w:tc>
        <w:tc>
          <w:tcPr>
            <w:tcW w:w="6152" w:type="dxa"/>
          </w:tcPr>
          <w:p w14:paraId="49C0973B" w14:textId="77777777" w:rsidR="00D95CCB" w:rsidRPr="00D95CCB" w:rsidRDefault="00D95CCB" w:rsidP="00C8654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providing support and teaching how to use tools effectively (i.e. teaching how to use tools/assistive technologies as supports)</w:t>
            </w:r>
          </w:p>
        </w:tc>
        <w:tc>
          <w:tcPr>
            <w:tcW w:w="3737" w:type="dxa"/>
          </w:tcPr>
          <w:p w14:paraId="7C7689B9" w14:textId="77777777" w:rsidR="00D95CCB" w:rsidRPr="00D95CCB" w:rsidRDefault="00D95CCB" w:rsidP="00C8654C">
            <w:pPr>
              <w:rPr>
                <w:sz w:val="20"/>
                <w:szCs w:val="20"/>
              </w:rPr>
            </w:pPr>
          </w:p>
        </w:tc>
      </w:tr>
      <w:tr w:rsidR="00D95CCB" w:rsidRPr="00D95CCB" w14:paraId="58C1B7C5" w14:textId="77777777" w:rsidTr="00D95CCB">
        <w:trPr>
          <w:trHeight w:val="599"/>
        </w:trPr>
        <w:tc>
          <w:tcPr>
            <w:tcW w:w="1098" w:type="dxa"/>
            <w:shd w:val="clear" w:color="auto" w:fill="B1DCF0"/>
            <w:vAlign w:val="center"/>
          </w:tcPr>
          <w:p w14:paraId="4C4E29BA" w14:textId="261F13D2" w:rsidR="00D95CCB" w:rsidRPr="00D95CCB" w:rsidRDefault="00D95CCB" w:rsidP="00D95CCB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13" w:type="dxa"/>
            <w:shd w:val="clear" w:color="auto" w:fill="B1DCF0"/>
            <w:vAlign w:val="center"/>
          </w:tcPr>
          <w:p w14:paraId="6DA398CA" w14:textId="1148153E" w:rsidR="00D95CCB" w:rsidRPr="00D95CCB" w:rsidRDefault="00D95CCB" w:rsidP="00D95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Provide options for expression and communication</w:t>
            </w:r>
          </w:p>
        </w:tc>
        <w:tc>
          <w:tcPr>
            <w:tcW w:w="601" w:type="dxa"/>
            <w:shd w:val="clear" w:color="auto" w:fill="B1DCF0"/>
            <w:vAlign w:val="center"/>
          </w:tcPr>
          <w:p w14:paraId="382968FB" w14:textId="1563969C" w:rsidR="00D95CCB" w:rsidRPr="00D95CCB" w:rsidRDefault="00D95CCB" w:rsidP="00D95CCB">
            <w:pPr>
              <w:jc w:val="center"/>
              <w:rPr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Target Area</w:t>
            </w:r>
          </w:p>
        </w:tc>
        <w:tc>
          <w:tcPr>
            <w:tcW w:w="6152" w:type="dxa"/>
            <w:shd w:val="clear" w:color="auto" w:fill="B1DCF0"/>
            <w:vAlign w:val="center"/>
          </w:tcPr>
          <w:p w14:paraId="27AD38BB" w14:textId="2895A328" w:rsidR="00D95CCB" w:rsidRPr="00D95CCB" w:rsidRDefault="00D95CCB" w:rsidP="00D95CCB">
            <w:pPr>
              <w:pStyle w:val="ListParagraph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D95CCB">
              <w:rPr>
                <w:bCs/>
                <w:sz w:val="20"/>
                <w:szCs w:val="20"/>
              </w:rPr>
              <w:t xml:space="preserve">We can provide options for students to </w:t>
            </w:r>
            <w:r w:rsidRPr="00D95CCB">
              <w:rPr>
                <w:b/>
                <w:sz w:val="20"/>
                <w:szCs w:val="20"/>
              </w:rPr>
              <w:t>show what they kno</w:t>
            </w:r>
            <w:r w:rsidRPr="00D95CCB">
              <w:rPr>
                <w:bCs/>
                <w:sz w:val="20"/>
                <w:szCs w:val="20"/>
              </w:rPr>
              <w:t>w &amp; communicate their learning by:</w:t>
            </w:r>
          </w:p>
        </w:tc>
        <w:tc>
          <w:tcPr>
            <w:tcW w:w="3737" w:type="dxa"/>
            <w:shd w:val="clear" w:color="auto" w:fill="B1DCF0"/>
            <w:vAlign w:val="center"/>
          </w:tcPr>
          <w:p w14:paraId="3B6625B7" w14:textId="2E56391C" w:rsidR="00D95CCB" w:rsidRPr="00D95CCB" w:rsidRDefault="00D95CCB" w:rsidP="00D95CCB">
            <w:pPr>
              <w:rPr>
                <w:sz w:val="20"/>
                <w:szCs w:val="20"/>
              </w:rPr>
            </w:pPr>
            <w:r w:rsidRPr="00D95CCB">
              <w:rPr>
                <w:rFonts w:cstheme="minorHAnsi"/>
                <w:sz w:val="20"/>
                <w:szCs w:val="20"/>
              </w:rPr>
              <w:t>What this can look like in a _________ context</w:t>
            </w:r>
          </w:p>
        </w:tc>
      </w:tr>
      <w:tr w:rsidR="00D95CCB" w:rsidRPr="00D95CCB" w14:paraId="442CE460" w14:textId="77777777" w:rsidTr="00D95CCB">
        <w:trPr>
          <w:trHeight w:val="599"/>
        </w:trPr>
        <w:tc>
          <w:tcPr>
            <w:tcW w:w="1098" w:type="dxa"/>
            <w:shd w:val="clear" w:color="auto" w:fill="B1DCF0"/>
            <w:vAlign w:val="center"/>
          </w:tcPr>
          <w:p w14:paraId="0E353A12" w14:textId="094204E1" w:rsidR="00D95CCB" w:rsidRPr="00D95CCB" w:rsidRDefault="00D95CCB" w:rsidP="00D95CCB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3013" w:type="dxa"/>
            <w:shd w:val="clear" w:color="auto" w:fill="DEEBF7"/>
          </w:tcPr>
          <w:p w14:paraId="2B01826F" w14:textId="44C1E296" w:rsidR="00D95CCB" w:rsidRPr="00D95CCB" w:rsidRDefault="00D95CCB" w:rsidP="00D95CC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Use multi-media for communication</w:t>
            </w:r>
          </w:p>
        </w:tc>
        <w:tc>
          <w:tcPr>
            <w:tcW w:w="601" w:type="dxa"/>
            <w:vAlign w:val="center"/>
          </w:tcPr>
          <w:p w14:paraId="73F5A826" w14:textId="5D1E6CD5" w:rsidR="00D95CCB" w:rsidRPr="00D95CCB" w:rsidRDefault="00D95CCB" w:rsidP="00D95CCB">
            <w:pPr>
              <w:jc w:val="center"/>
              <w:rPr>
                <w:b/>
                <w:sz w:val="36"/>
                <w:szCs w:val="36"/>
              </w:rPr>
            </w:pPr>
            <w:r w:rsidRPr="00D95CCB">
              <w:rPr>
                <w:sz w:val="36"/>
                <w:szCs w:val="36"/>
              </w:rPr>
              <w:sym w:font="Symbol" w:char="F086"/>
            </w:r>
          </w:p>
        </w:tc>
        <w:tc>
          <w:tcPr>
            <w:tcW w:w="6152" w:type="dxa"/>
          </w:tcPr>
          <w:p w14:paraId="3240B31D" w14:textId="73420722" w:rsidR="00D95CCB" w:rsidRPr="00D95CCB" w:rsidRDefault="00D95CCB" w:rsidP="00D95CCB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teaching new formats to develop a wider range of expression using multimedia and materials (oral/visual/written) (concrete/pictorial/abstract)</w:t>
            </w:r>
          </w:p>
        </w:tc>
        <w:tc>
          <w:tcPr>
            <w:tcW w:w="3737" w:type="dxa"/>
            <w:vAlign w:val="center"/>
          </w:tcPr>
          <w:p w14:paraId="77243C5E" w14:textId="77777777" w:rsidR="00D95CCB" w:rsidRPr="00D95CCB" w:rsidRDefault="00D95CCB" w:rsidP="00D95CC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95CCB" w:rsidRPr="00D95CCB" w14:paraId="69D5245A" w14:textId="77777777" w:rsidTr="00D95CCB">
        <w:trPr>
          <w:trHeight w:val="599"/>
        </w:trPr>
        <w:tc>
          <w:tcPr>
            <w:tcW w:w="1098" w:type="dxa"/>
            <w:shd w:val="clear" w:color="auto" w:fill="B1DCF0"/>
            <w:vAlign w:val="center"/>
          </w:tcPr>
          <w:p w14:paraId="5262CA49" w14:textId="30E078FF" w:rsidR="00D95CCB" w:rsidRPr="00D95CCB" w:rsidRDefault="00D95CCB" w:rsidP="00D95CCB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5.2</w:t>
            </w:r>
          </w:p>
        </w:tc>
        <w:tc>
          <w:tcPr>
            <w:tcW w:w="3013" w:type="dxa"/>
            <w:shd w:val="clear" w:color="auto" w:fill="DEEBF7"/>
          </w:tcPr>
          <w:p w14:paraId="32F72EE8" w14:textId="2E8EA27C" w:rsidR="00D95CCB" w:rsidRPr="00D95CCB" w:rsidRDefault="00D95CCB" w:rsidP="00D95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Use media tools for construction and composition</w:t>
            </w:r>
          </w:p>
        </w:tc>
        <w:tc>
          <w:tcPr>
            <w:tcW w:w="601" w:type="dxa"/>
            <w:vAlign w:val="center"/>
          </w:tcPr>
          <w:p w14:paraId="4FCF52B2" w14:textId="30FC2C57" w:rsidR="00D95CCB" w:rsidRPr="00D95CCB" w:rsidRDefault="00D95CCB" w:rsidP="00D95CCB">
            <w:pPr>
              <w:jc w:val="center"/>
              <w:rPr>
                <w:sz w:val="36"/>
                <w:szCs w:val="36"/>
              </w:rPr>
            </w:pPr>
            <w:r w:rsidRPr="00D95CCB">
              <w:rPr>
                <w:sz w:val="36"/>
                <w:szCs w:val="36"/>
              </w:rPr>
              <w:sym w:font="Symbol" w:char="F086"/>
            </w:r>
          </w:p>
        </w:tc>
        <w:tc>
          <w:tcPr>
            <w:tcW w:w="6152" w:type="dxa"/>
          </w:tcPr>
          <w:p w14:paraId="5FA45D64" w14:textId="553DCF69" w:rsidR="00D95CCB" w:rsidRPr="00D95CCB" w:rsidRDefault="00D95CCB" w:rsidP="00D95CC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offering supports and strategies for students to create written output (word prediction, text-to-speech, mapping tools, sentence starters etc.)</w:t>
            </w:r>
          </w:p>
        </w:tc>
        <w:tc>
          <w:tcPr>
            <w:tcW w:w="3737" w:type="dxa"/>
            <w:vAlign w:val="center"/>
          </w:tcPr>
          <w:p w14:paraId="3F9FA04B" w14:textId="77777777" w:rsidR="00D95CCB" w:rsidRPr="00D95CCB" w:rsidRDefault="00D95CCB" w:rsidP="00D95CC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95CCB" w:rsidRPr="00D95CCB" w14:paraId="3316FAEF" w14:textId="77777777" w:rsidTr="00D95CCB">
        <w:trPr>
          <w:trHeight w:val="599"/>
        </w:trPr>
        <w:tc>
          <w:tcPr>
            <w:tcW w:w="1098" w:type="dxa"/>
            <w:shd w:val="clear" w:color="auto" w:fill="B1DCF0"/>
            <w:vAlign w:val="center"/>
          </w:tcPr>
          <w:p w14:paraId="4F4BD953" w14:textId="13A56B22" w:rsidR="00D95CCB" w:rsidRPr="00D95CCB" w:rsidRDefault="00D95CCB" w:rsidP="00D95CCB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5.3</w:t>
            </w:r>
          </w:p>
        </w:tc>
        <w:tc>
          <w:tcPr>
            <w:tcW w:w="3013" w:type="dxa"/>
            <w:shd w:val="clear" w:color="auto" w:fill="DEEBF7"/>
          </w:tcPr>
          <w:p w14:paraId="2BDD2237" w14:textId="4C0BB5B1" w:rsidR="00D95CCB" w:rsidRPr="00D95CCB" w:rsidRDefault="00D95CCB" w:rsidP="00D95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Build fluencies with graduated levels of support of support for practice and performance</w:t>
            </w:r>
          </w:p>
        </w:tc>
        <w:tc>
          <w:tcPr>
            <w:tcW w:w="601" w:type="dxa"/>
            <w:vAlign w:val="center"/>
          </w:tcPr>
          <w:p w14:paraId="5D766262" w14:textId="784625EF" w:rsidR="00D95CCB" w:rsidRPr="00D95CCB" w:rsidRDefault="00D95CCB" w:rsidP="00D95CCB">
            <w:pPr>
              <w:jc w:val="center"/>
              <w:rPr>
                <w:sz w:val="36"/>
                <w:szCs w:val="36"/>
              </w:rPr>
            </w:pPr>
            <w:r w:rsidRPr="00D95CCB">
              <w:rPr>
                <w:sz w:val="36"/>
                <w:szCs w:val="36"/>
              </w:rPr>
              <w:sym w:font="Symbol" w:char="F086"/>
            </w:r>
          </w:p>
        </w:tc>
        <w:tc>
          <w:tcPr>
            <w:tcW w:w="6152" w:type="dxa"/>
          </w:tcPr>
          <w:p w14:paraId="21A9319B" w14:textId="362A2B79" w:rsidR="00D95CCB" w:rsidRPr="00D95CCB" w:rsidRDefault="00D95CCB" w:rsidP="00D95CC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supporting increasing fluency by offering scaffolded options of challenge and supports to increase independence</w:t>
            </w:r>
          </w:p>
        </w:tc>
        <w:tc>
          <w:tcPr>
            <w:tcW w:w="3737" w:type="dxa"/>
            <w:vAlign w:val="center"/>
          </w:tcPr>
          <w:p w14:paraId="72E0BF47" w14:textId="77777777" w:rsidR="00D95CCB" w:rsidRPr="00D95CCB" w:rsidRDefault="00D95CCB" w:rsidP="00D95CC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95CCB" w:rsidRPr="00D95CCB" w14:paraId="75BD2EEE" w14:textId="77777777" w:rsidTr="00D95CCB">
        <w:trPr>
          <w:trHeight w:val="599"/>
        </w:trPr>
        <w:tc>
          <w:tcPr>
            <w:tcW w:w="1098" w:type="dxa"/>
            <w:shd w:val="clear" w:color="auto" w:fill="B1DCF0"/>
            <w:vAlign w:val="center"/>
          </w:tcPr>
          <w:p w14:paraId="76DE2342" w14:textId="22007D08" w:rsidR="00D95CCB" w:rsidRPr="00D95CCB" w:rsidRDefault="00D95CCB" w:rsidP="00D95CCB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13" w:type="dxa"/>
            <w:shd w:val="clear" w:color="auto" w:fill="B1DCF0"/>
            <w:vAlign w:val="center"/>
          </w:tcPr>
          <w:p w14:paraId="42FB9B7B" w14:textId="07C95947" w:rsidR="00D95CCB" w:rsidRPr="00D95CCB" w:rsidRDefault="00D95CCB" w:rsidP="00D95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Provide options for executive functions</w:t>
            </w:r>
          </w:p>
        </w:tc>
        <w:tc>
          <w:tcPr>
            <w:tcW w:w="601" w:type="dxa"/>
            <w:shd w:val="clear" w:color="auto" w:fill="B1DCF0"/>
            <w:vAlign w:val="center"/>
          </w:tcPr>
          <w:p w14:paraId="498884F1" w14:textId="5272A334" w:rsidR="00D95CCB" w:rsidRPr="00D95CCB" w:rsidRDefault="00D95CCB" w:rsidP="00D95CCB">
            <w:pPr>
              <w:jc w:val="center"/>
              <w:rPr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Target Area</w:t>
            </w:r>
          </w:p>
        </w:tc>
        <w:tc>
          <w:tcPr>
            <w:tcW w:w="6152" w:type="dxa"/>
            <w:shd w:val="clear" w:color="auto" w:fill="B1DCF0"/>
            <w:vAlign w:val="center"/>
          </w:tcPr>
          <w:p w14:paraId="1560E16D" w14:textId="12EBD464" w:rsidR="00D95CCB" w:rsidRPr="00D95CCB" w:rsidRDefault="00D95CCB" w:rsidP="00D95CCB">
            <w:pPr>
              <w:pStyle w:val="ListParagraph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D95CCB">
              <w:rPr>
                <w:bCs/>
                <w:sz w:val="20"/>
                <w:szCs w:val="20"/>
              </w:rPr>
              <w:t xml:space="preserve">We can provide options for students to know and </w:t>
            </w:r>
            <w:r w:rsidRPr="00D95CCB">
              <w:rPr>
                <w:b/>
                <w:sz w:val="20"/>
                <w:szCs w:val="20"/>
              </w:rPr>
              <w:t>set goals and make decisions</w:t>
            </w:r>
            <w:r w:rsidRPr="00D95CCB">
              <w:rPr>
                <w:bCs/>
                <w:sz w:val="20"/>
                <w:szCs w:val="20"/>
              </w:rPr>
              <w:t xml:space="preserve"> about what supports they need to meet the goals by:</w:t>
            </w:r>
          </w:p>
        </w:tc>
        <w:tc>
          <w:tcPr>
            <w:tcW w:w="3737" w:type="dxa"/>
            <w:shd w:val="clear" w:color="auto" w:fill="B1DCF0"/>
            <w:vAlign w:val="center"/>
          </w:tcPr>
          <w:p w14:paraId="40B4DE33" w14:textId="6F7F4FAF" w:rsidR="00D95CCB" w:rsidRPr="00D95CCB" w:rsidRDefault="00D95CCB" w:rsidP="00D95CCB">
            <w:pPr>
              <w:rPr>
                <w:rFonts w:cstheme="minorHAnsi"/>
                <w:b/>
                <w:sz w:val="20"/>
                <w:szCs w:val="20"/>
              </w:rPr>
            </w:pPr>
            <w:r w:rsidRPr="00D95CCB">
              <w:rPr>
                <w:rFonts w:cstheme="minorHAnsi"/>
                <w:sz w:val="20"/>
                <w:szCs w:val="20"/>
              </w:rPr>
              <w:t>What this can look like in a _________ context</w:t>
            </w:r>
          </w:p>
        </w:tc>
      </w:tr>
      <w:tr w:rsidR="00D95CCB" w:rsidRPr="00D95CCB" w14:paraId="66D40D74" w14:textId="77777777" w:rsidTr="00D95CCB">
        <w:trPr>
          <w:trHeight w:val="599"/>
        </w:trPr>
        <w:tc>
          <w:tcPr>
            <w:tcW w:w="1098" w:type="dxa"/>
            <w:shd w:val="clear" w:color="auto" w:fill="B1DCF0"/>
            <w:vAlign w:val="center"/>
          </w:tcPr>
          <w:p w14:paraId="4B388DA6" w14:textId="7014F966" w:rsidR="00D95CCB" w:rsidRPr="00D95CCB" w:rsidRDefault="00D95CCB" w:rsidP="00D95CCB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3013" w:type="dxa"/>
            <w:shd w:val="clear" w:color="auto" w:fill="DEEBF7"/>
          </w:tcPr>
          <w:p w14:paraId="539F07C0" w14:textId="6FB0AB39" w:rsidR="00D95CCB" w:rsidRPr="00D95CCB" w:rsidRDefault="00D95CCB" w:rsidP="00D95CC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Guide appropriate goals setting</w:t>
            </w:r>
          </w:p>
        </w:tc>
        <w:tc>
          <w:tcPr>
            <w:tcW w:w="601" w:type="dxa"/>
            <w:vAlign w:val="center"/>
          </w:tcPr>
          <w:p w14:paraId="16F9208D" w14:textId="67A59C92" w:rsidR="00D95CCB" w:rsidRPr="00D95CCB" w:rsidRDefault="00D95CCB" w:rsidP="00D95CCB">
            <w:pPr>
              <w:jc w:val="center"/>
              <w:rPr>
                <w:b/>
                <w:sz w:val="36"/>
                <w:szCs w:val="36"/>
              </w:rPr>
            </w:pPr>
            <w:r w:rsidRPr="00D95CCB">
              <w:rPr>
                <w:sz w:val="36"/>
                <w:szCs w:val="36"/>
              </w:rPr>
              <w:sym w:font="Symbol" w:char="F086"/>
            </w:r>
          </w:p>
        </w:tc>
        <w:tc>
          <w:tcPr>
            <w:tcW w:w="6152" w:type="dxa"/>
          </w:tcPr>
          <w:p w14:paraId="6E6285DB" w14:textId="57747869" w:rsidR="00D95CCB" w:rsidRPr="00D95CCB" w:rsidRDefault="00D95CCB" w:rsidP="00D95CCB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guiding students through reflection, self-assessment, and goal setting with curricular and core competencies</w:t>
            </w:r>
          </w:p>
        </w:tc>
        <w:tc>
          <w:tcPr>
            <w:tcW w:w="3737" w:type="dxa"/>
            <w:vAlign w:val="center"/>
          </w:tcPr>
          <w:p w14:paraId="54B60B15" w14:textId="622773E8" w:rsidR="00D95CCB" w:rsidRPr="00D95CCB" w:rsidRDefault="00D95CCB" w:rsidP="00D95CC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95CCB" w:rsidRPr="00D95CCB" w14:paraId="3CE7E0FE" w14:textId="77777777" w:rsidTr="00D95CCB">
        <w:trPr>
          <w:trHeight w:val="599"/>
        </w:trPr>
        <w:tc>
          <w:tcPr>
            <w:tcW w:w="1098" w:type="dxa"/>
            <w:shd w:val="clear" w:color="auto" w:fill="B1DCF0"/>
            <w:vAlign w:val="center"/>
          </w:tcPr>
          <w:p w14:paraId="08101CDF" w14:textId="26AF3FD9" w:rsidR="00D95CCB" w:rsidRPr="00D95CCB" w:rsidRDefault="00D95CCB" w:rsidP="00D95CCB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3013" w:type="dxa"/>
            <w:shd w:val="clear" w:color="auto" w:fill="DEEBF7"/>
          </w:tcPr>
          <w:p w14:paraId="6D305C9E" w14:textId="2C313DED" w:rsidR="00D95CCB" w:rsidRPr="00D95CCB" w:rsidRDefault="00D95CCB" w:rsidP="00D95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Support planning and strategy development</w:t>
            </w:r>
          </w:p>
        </w:tc>
        <w:tc>
          <w:tcPr>
            <w:tcW w:w="601" w:type="dxa"/>
            <w:vAlign w:val="center"/>
          </w:tcPr>
          <w:p w14:paraId="735E0FC8" w14:textId="78217B9F" w:rsidR="00D95CCB" w:rsidRPr="00D95CCB" w:rsidRDefault="00D95CCB" w:rsidP="00D95CCB">
            <w:pPr>
              <w:jc w:val="center"/>
              <w:rPr>
                <w:sz w:val="36"/>
                <w:szCs w:val="36"/>
              </w:rPr>
            </w:pPr>
            <w:r w:rsidRPr="00D95CCB">
              <w:rPr>
                <w:sz w:val="36"/>
                <w:szCs w:val="36"/>
              </w:rPr>
              <w:sym w:font="Symbol" w:char="F086"/>
            </w:r>
          </w:p>
        </w:tc>
        <w:tc>
          <w:tcPr>
            <w:tcW w:w="6152" w:type="dxa"/>
          </w:tcPr>
          <w:p w14:paraId="7A906B8E" w14:textId="37906A63" w:rsidR="00D95CCB" w:rsidRPr="00D95CCB" w:rsidRDefault="00D95CCB" w:rsidP="00D95CC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modelling how to use supports and strategies and empowering students to make individual decisions about what they need to meet goals</w:t>
            </w:r>
          </w:p>
        </w:tc>
        <w:tc>
          <w:tcPr>
            <w:tcW w:w="3737" w:type="dxa"/>
            <w:vAlign w:val="center"/>
          </w:tcPr>
          <w:p w14:paraId="117B2930" w14:textId="1E9684BE" w:rsidR="00D95CCB" w:rsidRPr="00D95CCB" w:rsidRDefault="00D95CCB" w:rsidP="00D95CCB">
            <w:pPr>
              <w:rPr>
                <w:sz w:val="20"/>
                <w:szCs w:val="20"/>
              </w:rPr>
            </w:pPr>
          </w:p>
        </w:tc>
      </w:tr>
      <w:tr w:rsidR="00D95CCB" w:rsidRPr="00D95CCB" w14:paraId="40B395C2" w14:textId="77777777" w:rsidTr="00D95CCB">
        <w:trPr>
          <w:trHeight w:val="599"/>
        </w:trPr>
        <w:tc>
          <w:tcPr>
            <w:tcW w:w="1098" w:type="dxa"/>
            <w:shd w:val="clear" w:color="auto" w:fill="B1DCF0"/>
            <w:vAlign w:val="center"/>
          </w:tcPr>
          <w:p w14:paraId="5AB4560B" w14:textId="44851017" w:rsidR="00D95CCB" w:rsidRPr="00D95CCB" w:rsidRDefault="00D95CCB" w:rsidP="00D95CCB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6.3</w:t>
            </w:r>
          </w:p>
        </w:tc>
        <w:tc>
          <w:tcPr>
            <w:tcW w:w="3013" w:type="dxa"/>
            <w:shd w:val="clear" w:color="auto" w:fill="DEEBF7"/>
          </w:tcPr>
          <w:p w14:paraId="5355C913" w14:textId="3FC70950" w:rsidR="00D95CCB" w:rsidRPr="00D95CCB" w:rsidRDefault="00D95CCB" w:rsidP="00D95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Enhance managing information and resources</w:t>
            </w:r>
          </w:p>
        </w:tc>
        <w:tc>
          <w:tcPr>
            <w:tcW w:w="601" w:type="dxa"/>
            <w:vAlign w:val="center"/>
          </w:tcPr>
          <w:p w14:paraId="1D0FB905" w14:textId="51BD1C6D" w:rsidR="00D95CCB" w:rsidRPr="00D95CCB" w:rsidRDefault="00D95CCB" w:rsidP="00D95CCB">
            <w:pPr>
              <w:jc w:val="center"/>
              <w:rPr>
                <w:sz w:val="36"/>
                <w:szCs w:val="36"/>
              </w:rPr>
            </w:pPr>
            <w:r w:rsidRPr="00D95CCB">
              <w:rPr>
                <w:sz w:val="36"/>
                <w:szCs w:val="36"/>
              </w:rPr>
              <w:sym w:font="Symbol" w:char="F086"/>
            </w:r>
          </w:p>
        </w:tc>
        <w:tc>
          <w:tcPr>
            <w:tcW w:w="6152" w:type="dxa"/>
          </w:tcPr>
          <w:p w14:paraId="7F39A37E" w14:textId="5EF85DAF" w:rsidR="00D95CCB" w:rsidRPr="00D95CCB" w:rsidRDefault="00D95CCB" w:rsidP="00D95CC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 xml:space="preserve">teaching students to organize their evidence of learning and determine their best examples of learning </w:t>
            </w:r>
          </w:p>
        </w:tc>
        <w:tc>
          <w:tcPr>
            <w:tcW w:w="3737" w:type="dxa"/>
            <w:vAlign w:val="center"/>
          </w:tcPr>
          <w:p w14:paraId="61421F31" w14:textId="77777777" w:rsidR="00D95CCB" w:rsidRPr="00D95CCB" w:rsidRDefault="00D95CCB" w:rsidP="00D95CCB">
            <w:pPr>
              <w:rPr>
                <w:sz w:val="20"/>
                <w:szCs w:val="20"/>
              </w:rPr>
            </w:pPr>
          </w:p>
        </w:tc>
      </w:tr>
      <w:tr w:rsidR="00D95CCB" w:rsidRPr="00D95CCB" w14:paraId="43888E23" w14:textId="77777777" w:rsidTr="00D95CCB">
        <w:trPr>
          <w:trHeight w:val="599"/>
        </w:trPr>
        <w:tc>
          <w:tcPr>
            <w:tcW w:w="1098" w:type="dxa"/>
            <w:shd w:val="clear" w:color="auto" w:fill="B1DCF0"/>
            <w:vAlign w:val="center"/>
          </w:tcPr>
          <w:p w14:paraId="6D49CB05" w14:textId="68C1A4D0" w:rsidR="00D95CCB" w:rsidRPr="00D95CCB" w:rsidRDefault="00D95CCB" w:rsidP="00D95CCB">
            <w:pPr>
              <w:jc w:val="center"/>
              <w:rPr>
                <w:b/>
                <w:sz w:val="20"/>
                <w:szCs w:val="20"/>
              </w:rPr>
            </w:pPr>
            <w:r w:rsidRPr="00D95CCB"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3013" w:type="dxa"/>
            <w:shd w:val="clear" w:color="auto" w:fill="DEEBF7"/>
          </w:tcPr>
          <w:p w14:paraId="42FE6FA9" w14:textId="67DCA011" w:rsidR="00D95CCB" w:rsidRPr="00D95CCB" w:rsidRDefault="00D95CCB" w:rsidP="00D95CC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>Enhance capacity for monitoring progress</w:t>
            </w:r>
          </w:p>
        </w:tc>
        <w:tc>
          <w:tcPr>
            <w:tcW w:w="601" w:type="dxa"/>
            <w:vAlign w:val="center"/>
          </w:tcPr>
          <w:p w14:paraId="360E6F00" w14:textId="15F5AA95" w:rsidR="00D95CCB" w:rsidRPr="00D95CCB" w:rsidRDefault="00D95CCB" w:rsidP="00D95CCB">
            <w:pPr>
              <w:jc w:val="center"/>
              <w:rPr>
                <w:sz w:val="36"/>
                <w:szCs w:val="36"/>
              </w:rPr>
            </w:pPr>
            <w:r w:rsidRPr="00D95CCB">
              <w:rPr>
                <w:sz w:val="36"/>
                <w:szCs w:val="36"/>
              </w:rPr>
              <w:sym w:font="Symbol" w:char="F086"/>
            </w:r>
          </w:p>
        </w:tc>
        <w:tc>
          <w:tcPr>
            <w:tcW w:w="6152" w:type="dxa"/>
          </w:tcPr>
          <w:p w14:paraId="62C52D36" w14:textId="0C9DDA04" w:rsidR="00D95CCB" w:rsidRPr="00D95CCB" w:rsidRDefault="00D95CCB" w:rsidP="00D95CC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95CCB">
              <w:rPr>
                <w:sz w:val="20"/>
                <w:szCs w:val="20"/>
              </w:rPr>
              <w:t xml:space="preserve">using assessment checklists, learning maps, one-point rubrics and student work samples to provide feedback to students and model self-assessment </w:t>
            </w:r>
          </w:p>
        </w:tc>
        <w:tc>
          <w:tcPr>
            <w:tcW w:w="3737" w:type="dxa"/>
            <w:vAlign w:val="center"/>
          </w:tcPr>
          <w:p w14:paraId="41646522" w14:textId="77777777" w:rsidR="00D95CCB" w:rsidRPr="00D95CCB" w:rsidRDefault="00D95CCB" w:rsidP="00D95CCB">
            <w:pPr>
              <w:rPr>
                <w:sz w:val="20"/>
                <w:szCs w:val="20"/>
              </w:rPr>
            </w:pPr>
          </w:p>
        </w:tc>
      </w:tr>
    </w:tbl>
    <w:p w14:paraId="62099180" w14:textId="77777777" w:rsidR="00F95A2E" w:rsidRDefault="00F95A2E"/>
    <w:sectPr w:rsidR="00F95A2E" w:rsidSect="002D1084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E052" w14:textId="77777777" w:rsidR="002D1084" w:rsidRDefault="002D1084" w:rsidP="00D95CCB">
      <w:r>
        <w:separator/>
      </w:r>
    </w:p>
  </w:endnote>
  <w:endnote w:type="continuationSeparator" w:id="0">
    <w:p w14:paraId="65CE6B19" w14:textId="77777777" w:rsidR="002D1084" w:rsidRDefault="002D1084" w:rsidP="00D9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C006" w14:textId="0F097BD2" w:rsidR="00D95CCB" w:rsidRPr="00D95CCB" w:rsidRDefault="00D95CCB">
    <w:pPr>
      <w:pStyle w:val="Footer"/>
      <w:rPr>
        <w:lang w:val="en-CA"/>
      </w:rPr>
    </w:pPr>
    <w:r>
      <w:rPr>
        <w:lang w:val="en-CA"/>
      </w:rPr>
      <w:t>UDL Guidelines – Expression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 xml:space="preserve">           Adapted by Dr. Shelley Moore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4864" w14:textId="77777777" w:rsidR="002D1084" w:rsidRDefault="002D1084" w:rsidP="00D95CCB">
      <w:r>
        <w:separator/>
      </w:r>
    </w:p>
  </w:footnote>
  <w:footnote w:type="continuationSeparator" w:id="0">
    <w:p w14:paraId="3186E58B" w14:textId="77777777" w:rsidR="002D1084" w:rsidRDefault="002D1084" w:rsidP="00D9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F1395"/>
    <w:multiLevelType w:val="hybridMultilevel"/>
    <w:tmpl w:val="95DCA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435CB5"/>
    <w:multiLevelType w:val="hybridMultilevel"/>
    <w:tmpl w:val="B4BE6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599699">
    <w:abstractNumId w:val="1"/>
  </w:num>
  <w:num w:numId="2" w16cid:durableId="3127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CB"/>
    <w:rsid w:val="00102D98"/>
    <w:rsid w:val="002D1084"/>
    <w:rsid w:val="00512365"/>
    <w:rsid w:val="00700A40"/>
    <w:rsid w:val="00BE20E2"/>
    <w:rsid w:val="00D2623E"/>
    <w:rsid w:val="00D95CCB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C0198"/>
  <w15:chartTrackingRefBased/>
  <w15:docId w15:val="{23EA21AF-9AE4-1A4D-A8F2-323D19CE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CCB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C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C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C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C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C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C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C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C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5CCB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CCB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5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CCB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2024-05-01T16:14:00Z</dcterms:created>
  <dcterms:modified xsi:type="dcterms:W3CDTF">2024-05-01T20:02:00Z</dcterms:modified>
</cp:coreProperties>
</file>