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C2D7B" w14:textId="2099BA66" w:rsidR="00D118F8" w:rsidRPr="004505CA" w:rsidRDefault="00D118F8" w:rsidP="00D118F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505CA">
        <w:rPr>
          <w:rFonts w:ascii="Calibri" w:hAnsi="Calibri" w:cs="Calibri"/>
          <w:b/>
          <w:bCs/>
          <w:sz w:val="28"/>
          <w:szCs w:val="28"/>
        </w:rPr>
        <w:t xml:space="preserve">Classroom Support Planning: </w:t>
      </w:r>
      <w:r w:rsidR="00003A27" w:rsidRPr="004505CA">
        <w:rPr>
          <w:rFonts w:ascii="Calibri" w:hAnsi="Calibri" w:cs="Calibri"/>
          <w:b/>
          <w:bCs/>
          <w:sz w:val="28"/>
          <w:szCs w:val="28"/>
        </w:rPr>
        <w:t xml:space="preserve">Collaborative </w:t>
      </w:r>
      <w:r w:rsidRPr="004505CA">
        <w:rPr>
          <w:rFonts w:ascii="Calibri" w:hAnsi="Calibri" w:cs="Calibri"/>
          <w:b/>
          <w:bCs/>
          <w:sz w:val="28"/>
          <w:szCs w:val="28"/>
        </w:rPr>
        <w:t>Needs Based Reflection</w:t>
      </w:r>
    </w:p>
    <w:p w14:paraId="41E5CED9" w14:textId="77777777" w:rsidR="00D118F8" w:rsidRPr="004505CA" w:rsidRDefault="00D118F8" w:rsidP="00D118F8">
      <w:pPr>
        <w:jc w:val="center"/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4"/>
        <w:gridCol w:w="3883"/>
        <w:gridCol w:w="3900"/>
        <w:gridCol w:w="2103"/>
      </w:tblGrid>
      <w:tr w:rsidR="00551C2B" w:rsidRPr="004505CA" w14:paraId="5A56BC77" w14:textId="77777777" w:rsidTr="002F2DC1">
        <w:trPr>
          <w:trHeight w:val="401"/>
        </w:trPr>
        <w:tc>
          <w:tcPr>
            <w:tcW w:w="3064" w:type="dxa"/>
          </w:tcPr>
          <w:p w14:paraId="47676E08" w14:textId="5E47C6BE" w:rsidR="00551C2B" w:rsidRPr="004505CA" w:rsidRDefault="00551C2B" w:rsidP="006F1332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Target Classroom:</w:t>
            </w:r>
            <w:r w:rsidR="005973E6">
              <w:rPr>
                <w:rFonts w:ascii="Calibri" w:hAnsi="Calibri" w:cs="Calibri"/>
              </w:rPr>
              <w:t xml:space="preserve"> </w:t>
            </w:r>
            <w:r w:rsidR="002F2DC1">
              <w:rPr>
                <w:rFonts w:ascii="Calibri" w:hAnsi="Calibri" w:cs="Calibri"/>
              </w:rPr>
              <w:t xml:space="preserve">Gr, 3 </w:t>
            </w:r>
            <w:r w:rsidR="005022B0">
              <w:rPr>
                <w:rFonts w:ascii="Calibri" w:hAnsi="Calibri" w:cs="Calibri"/>
              </w:rPr>
              <w:t>Stingers</w:t>
            </w:r>
          </w:p>
        </w:tc>
        <w:tc>
          <w:tcPr>
            <w:tcW w:w="3883" w:type="dxa"/>
          </w:tcPr>
          <w:p w14:paraId="07EE4BD1" w14:textId="50B8F29F" w:rsidR="00551C2B" w:rsidRPr="004505CA" w:rsidRDefault="00551C2B" w:rsidP="006F1332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Classroom Teacher(s):</w:t>
            </w:r>
            <w:r w:rsidR="005973E6">
              <w:rPr>
                <w:rFonts w:ascii="Calibri" w:hAnsi="Calibri" w:cs="Calibri"/>
              </w:rPr>
              <w:t xml:space="preserve"> </w:t>
            </w:r>
            <w:proofErr w:type="spellStart"/>
            <w:r w:rsidR="005022B0">
              <w:rPr>
                <w:rFonts w:ascii="Calibri" w:hAnsi="Calibri" w:cs="Calibri"/>
              </w:rPr>
              <w:t>Janicelley</w:t>
            </w:r>
            <w:proofErr w:type="spellEnd"/>
          </w:p>
          <w:p w14:paraId="553F64EE" w14:textId="68AB3A29" w:rsidR="00551C2B" w:rsidRPr="004505CA" w:rsidRDefault="005022B0" w:rsidP="006F13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900" w:type="dxa"/>
          </w:tcPr>
          <w:p w14:paraId="65F50A89" w14:textId="117E6D56" w:rsidR="00551C2B" w:rsidRPr="004505CA" w:rsidRDefault="00551C2B" w:rsidP="006D7402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Support Teachers/Staff:</w:t>
            </w:r>
            <w:r w:rsidR="005973E6">
              <w:rPr>
                <w:rFonts w:ascii="Calibri" w:hAnsi="Calibri" w:cs="Calibri"/>
              </w:rPr>
              <w:t xml:space="preserve"> </w:t>
            </w:r>
            <w:r w:rsidR="005022B0">
              <w:rPr>
                <w:rFonts w:ascii="Calibri" w:hAnsi="Calibri" w:cs="Calibri"/>
              </w:rPr>
              <w:t>AR, SR</w:t>
            </w:r>
          </w:p>
        </w:tc>
        <w:tc>
          <w:tcPr>
            <w:tcW w:w="2103" w:type="dxa"/>
          </w:tcPr>
          <w:p w14:paraId="2EA97FEB" w14:textId="2B9F7892" w:rsidR="00551C2B" w:rsidRPr="004505CA" w:rsidRDefault="00551C2B" w:rsidP="006F1332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Date:</w:t>
            </w:r>
            <w:r w:rsidR="005022B0">
              <w:rPr>
                <w:rFonts w:ascii="Calibri" w:hAnsi="Calibri" w:cs="Calibri"/>
              </w:rPr>
              <w:t xml:space="preserve"> March 2025</w:t>
            </w:r>
          </w:p>
          <w:p w14:paraId="04A21D9D" w14:textId="77777777" w:rsidR="00551C2B" w:rsidRPr="004505CA" w:rsidRDefault="00551C2B" w:rsidP="006F1332">
            <w:pPr>
              <w:rPr>
                <w:rFonts w:ascii="Calibri" w:hAnsi="Calibri" w:cs="Calibri"/>
              </w:rPr>
            </w:pPr>
          </w:p>
        </w:tc>
      </w:tr>
      <w:tr w:rsidR="00B20B57" w:rsidRPr="004505CA" w14:paraId="5650214D" w14:textId="77777777" w:rsidTr="000B7CBF">
        <w:tc>
          <w:tcPr>
            <w:tcW w:w="12950" w:type="dxa"/>
            <w:gridSpan w:val="4"/>
          </w:tcPr>
          <w:p w14:paraId="564AEABF" w14:textId="77777777" w:rsidR="00B20B57" w:rsidRPr="004505CA" w:rsidRDefault="00B20B57" w:rsidP="00B20B5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Look at the following areas of need as a team</w:t>
            </w:r>
          </w:p>
          <w:p w14:paraId="131C90BC" w14:textId="02CECE42" w:rsidR="00B20B57" w:rsidRPr="004505CA" w:rsidRDefault="00B20B57" w:rsidP="00B20B5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Record needs for students who have IEPs (</w:t>
            </w:r>
            <w:r>
              <w:rPr>
                <w:rFonts w:ascii="Calibri" w:hAnsi="Calibri" w:cs="Calibri"/>
              </w:rPr>
              <w:t>i</w:t>
            </w:r>
            <w:r w:rsidRPr="004505CA">
              <w:rPr>
                <w:rFonts w:ascii="Calibri" w:hAnsi="Calibri" w:cs="Calibri"/>
              </w:rPr>
              <w:t>ndividual education plan) and/or LSPs (learning support plan)</w:t>
            </w:r>
          </w:p>
          <w:p w14:paraId="49E92CA0" w14:textId="77777777" w:rsidR="00B20B57" w:rsidRPr="004505CA" w:rsidRDefault="00B20B57" w:rsidP="00B20B57">
            <w:pPr>
              <w:pStyle w:val="ListParagraph"/>
              <w:numPr>
                <w:ilvl w:val="0"/>
                <w:numId w:val="1"/>
              </w:numPr>
              <w:pBdr>
                <w:right w:val="single" w:sz="4" w:space="4" w:color="auto"/>
              </w:pBd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You can refer to individual assessments and recommendations as well as specialists to determine needs if useful</w:t>
            </w:r>
          </w:p>
          <w:p w14:paraId="1161D609" w14:textId="77777777" w:rsidR="00B20B57" w:rsidRPr="004505CA" w:rsidRDefault="00B20B57" w:rsidP="00B20B5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Record needs for students in class who do not have IEP or LSP</w:t>
            </w:r>
          </w:p>
          <w:p w14:paraId="715CDDED" w14:textId="77777777" w:rsidR="00B20B57" w:rsidRPr="004505CA" w:rsidRDefault="00B20B57" w:rsidP="00B20B5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 xml:space="preserve">Look for clusters of need and reflect on community impact </w:t>
            </w:r>
          </w:p>
          <w:p w14:paraId="3390D535" w14:textId="6A8435AD" w:rsidR="00B20B57" w:rsidRPr="00B20B57" w:rsidRDefault="00B20B57" w:rsidP="006F1332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Determine priority classroom needs to develop Classroom Support Plan</w:t>
            </w:r>
          </w:p>
        </w:tc>
      </w:tr>
    </w:tbl>
    <w:p w14:paraId="6BD67AB3" w14:textId="77777777" w:rsidR="00D118F8" w:rsidRPr="004505CA" w:rsidRDefault="00D118F8" w:rsidP="00D118F8">
      <w:pPr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676"/>
        <w:gridCol w:w="2373"/>
        <w:gridCol w:w="2233"/>
        <w:gridCol w:w="2412"/>
      </w:tblGrid>
      <w:tr w:rsidR="00183F9F" w:rsidRPr="004505CA" w14:paraId="10871E06" w14:textId="77777777" w:rsidTr="002F2DC1">
        <w:tc>
          <w:tcPr>
            <w:tcW w:w="3256" w:type="dxa"/>
            <w:shd w:val="clear" w:color="auto" w:fill="00364F" w:themeFill="accent3"/>
            <w:vAlign w:val="center"/>
          </w:tcPr>
          <w:p w14:paraId="20D0FA74" w14:textId="77777777" w:rsidR="00183F9F" w:rsidRDefault="00183F9F" w:rsidP="00183F9F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>Areas of Need</w:t>
            </w:r>
          </w:p>
          <w:p w14:paraId="48DBC1B8" w14:textId="77777777" w:rsidR="005022B0" w:rsidRDefault="005022B0" w:rsidP="00183F9F">
            <w:pPr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IIP: AR, SR, GR, AK</w:t>
            </w:r>
          </w:p>
          <w:p w14:paraId="6440195F" w14:textId="4A8E8A62" w:rsidR="005022B0" w:rsidRPr="005022B0" w:rsidRDefault="005022B0" w:rsidP="00183F9F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2676" w:type="dxa"/>
            <w:shd w:val="clear" w:color="auto" w:fill="00364F" w:themeFill="accent3"/>
            <w:vAlign w:val="center"/>
          </w:tcPr>
          <w:p w14:paraId="029FD93E" w14:textId="77777777" w:rsidR="00183F9F" w:rsidRPr="004505CA" w:rsidRDefault="00183F9F" w:rsidP="00183F9F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>Students who have this need</w:t>
            </w:r>
          </w:p>
          <w:p w14:paraId="495DD399" w14:textId="77777777" w:rsidR="00183F9F" w:rsidRPr="004505CA" w:rsidRDefault="00183F9F" w:rsidP="00183F9F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  <w:p w14:paraId="0A1A2BBB" w14:textId="2F8B77A4" w:rsidR="00183F9F" w:rsidRPr="004505CA" w:rsidRDefault="00183F9F" w:rsidP="00183F9F">
            <w:pPr>
              <w:rPr>
                <w:rFonts w:ascii="Calibri" w:hAnsi="Calibri" w:cs="Calibri"/>
                <w:i/>
                <w:i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>(Start with target students)</w:t>
            </w:r>
          </w:p>
        </w:tc>
        <w:tc>
          <w:tcPr>
            <w:tcW w:w="2373" w:type="dxa"/>
            <w:shd w:val="clear" w:color="auto" w:fill="00364F" w:themeFill="accent3"/>
            <w:vAlign w:val="center"/>
          </w:tcPr>
          <w:p w14:paraId="290C4CB9" w14:textId="18AF5486" w:rsidR="00183F9F" w:rsidRPr="004505CA" w:rsidRDefault="00183F9F" w:rsidP="00183F9F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>This need impacts the community and/or there is a cluster of students who have this need</w:t>
            </w:r>
          </w:p>
        </w:tc>
        <w:tc>
          <w:tcPr>
            <w:tcW w:w="2233" w:type="dxa"/>
            <w:shd w:val="clear" w:color="auto" w:fill="00364F" w:themeFill="accent3"/>
            <w:vAlign w:val="center"/>
          </w:tcPr>
          <w:p w14:paraId="57E819FD" w14:textId="0D8A1969" w:rsidR="00183F9F" w:rsidRPr="004505CA" w:rsidRDefault="00183F9F" w:rsidP="00183F9F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This need </w:t>
            </w:r>
            <w:r w:rsidR="00CA173F">
              <w:rPr>
                <w:rFonts w:ascii="Calibri" w:hAnsi="Calibri" w:cs="Calibri"/>
                <w:b/>
                <w:bCs/>
                <w:color w:val="FFFFFF" w:themeColor="background1"/>
              </w:rPr>
              <w:t>is</w:t>
            </w:r>
            <w:r w:rsidR="00D52793"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be</w:t>
            </w:r>
            <w:r w:rsidR="00CA173F">
              <w:rPr>
                <w:rFonts w:ascii="Calibri" w:hAnsi="Calibri" w:cs="Calibri"/>
                <w:b/>
                <w:bCs/>
                <w:color w:val="FFFFFF" w:themeColor="background1"/>
              </w:rPr>
              <w:t>ing</w:t>
            </w:r>
            <w:r w:rsidR="00D52793"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monitored</w:t>
            </w: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/or </w:t>
            </w:r>
            <w:r w:rsidR="00B20B57">
              <w:rPr>
                <w:rFonts w:ascii="Calibri" w:hAnsi="Calibri" w:cs="Calibri"/>
                <w:b/>
                <w:bCs/>
                <w:color w:val="FFFFFF" w:themeColor="background1"/>
              </w:rPr>
              <w:t>is being managed</w:t>
            </w:r>
          </w:p>
        </w:tc>
        <w:tc>
          <w:tcPr>
            <w:tcW w:w="2412" w:type="dxa"/>
            <w:shd w:val="clear" w:color="auto" w:fill="00364F" w:themeFill="accent3"/>
            <w:vAlign w:val="center"/>
          </w:tcPr>
          <w:p w14:paraId="7E39F55E" w14:textId="7DDF2011" w:rsidR="00183F9F" w:rsidRPr="004505CA" w:rsidRDefault="00183F9F" w:rsidP="00183F9F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>This is an individual need area and/or community does not need support in this area</w:t>
            </w:r>
          </w:p>
        </w:tc>
      </w:tr>
      <w:tr w:rsidR="00D118F8" w:rsidRPr="004505CA" w14:paraId="1191C468" w14:textId="77777777" w:rsidTr="002F2DC1">
        <w:trPr>
          <w:trHeight w:val="310"/>
        </w:trPr>
        <w:tc>
          <w:tcPr>
            <w:tcW w:w="3256" w:type="dxa"/>
          </w:tcPr>
          <w:p w14:paraId="5362F1F5" w14:textId="2E26E240" w:rsidR="00D118F8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Addiction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15E91634" w14:textId="77777777" w:rsidR="00D118F8" w:rsidRPr="004505CA" w:rsidRDefault="00D118F8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373" w:type="dxa"/>
          </w:tcPr>
          <w:p w14:paraId="2A058655" w14:textId="77777777" w:rsidR="00D118F8" w:rsidRPr="004505CA" w:rsidRDefault="00D118F8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30FF429F" w14:textId="77777777" w:rsidR="00D118F8" w:rsidRPr="004505CA" w:rsidRDefault="00D118F8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4BAB9C23" w14:textId="489ED85D" w:rsidR="00D118F8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68272B8E" w14:textId="77777777" w:rsidTr="002F2DC1">
        <w:tc>
          <w:tcPr>
            <w:tcW w:w="3256" w:type="dxa"/>
          </w:tcPr>
          <w:p w14:paraId="3CCAB267" w14:textId="0521CAF3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Attendance/ Lateness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472AE266" w14:textId="2D66BC65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>,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GB, NB, KC, JC, MD, AG, GH, EK, CM, EM, AM</w:t>
            </w:r>
          </w:p>
        </w:tc>
        <w:tc>
          <w:tcPr>
            <w:tcW w:w="2373" w:type="dxa"/>
          </w:tcPr>
          <w:p w14:paraId="533C39BF" w14:textId="10DF3D82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4880344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79630E43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4CE8C854" w14:textId="77777777" w:rsidTr="002F2DC1">
        <w:tc>
          <w:tcPr>
            <w:tcW w:w="3256" w:type="dxa"/>
          </w:tcPr>
          <w:p w14:paraId="7B377C86" w14:textId="5FDA7493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Attention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1AB10982" w14:textId="1719335D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GB, NB, KC, JC, MD, AG, GH, EK, CM, EM, AM</w:t>
            </w:r>
          </w:p>
        </w:tc>
        <w:tc>
          <w:tcPr>
            <w:tcW w:w="2373" w:type="dxa"/>
          </w:tcPr>
          <w:p w14:paraId="14C68F21" w14:textId="5F474FE8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206DA2B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2908AD30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0C59EB46" w14:textId="77777777" w:rsidTr="002F2DC1">
        <w:tc>
          <w:tcPr>
            <w:tcW w:w="3256" w:type="dxa"/>
          </w:tcPr>
          <w:p w14:paraId="3FB20991" w14:textId="65FA5993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Anxiety/ Depression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2C25DBEA" w14:textId="30A92613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GB, NB, JC, MD, GH, EK, EM, AM</w:t>
            </w:r>
          </w:p>
        </w:tc>
        <w:tc>
          <w:tcPr>
            <w:tcW w:w="2373" w:type="dxa"/>
          </w:tcPr>
          <w:p w14:paraId="43726A7D" w14:textId="4DD17383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176C0605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262FA1A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12C4BF36" w14:textId="77777777" w:rsidTr="002F2DC1">
        <w:tc>
          <w:tcPr>
            <w:tcW w:w="3256" w:type="dxa"/>
          </w:tcPr>
          <w:p w14:paraId="51B93E60" w14:textId="7070411E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Bullying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4A9AD0F3" w14:textId="30A2132D" w:rsidR="00003A27" w:rsidRPr="004505CA" w:rsidRDefault="002F2DC1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EM</w:t>
            </w:r>
          </w:p>
        </w:tc>
        <w:tc>
          <w:tcPr>
            <w:tcW w:w="2373" w:type="dxa"/>
          </w:tcPr>
          <w:p w14:paraId="304EDF95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5CE420C8" w14:textId="77494892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412" w:type="dxa"/>
          </w:tcPr>
          <w:p w14:paraId="36CA87B3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5D3EA187" w14:textId="77777777" w:rsidTr="002F2DC1">
        <w:tc>
          <w:tcPr>
            <w:tcW w:w="3256" w:type="dxa"/>
          </w:tcPr>
          <w:p w14:paraId="62B4EC0F" w14:textId="645EFBA5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Communication (receptive)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51D0F715" w14:textId="2545EB57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>CT, KT, EM, AK</w:t>
            </w:r>
          </w:p>
        </w:tc>
        <w:tc>
          <w:tcPr>
            <w:tcW w:w="2373" w:type="dxa"/>
          </w:tcPr>
          <w:p w14:paraId="58A3AF3A" w14:textId="5171FD07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1A8632A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2952817F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5688F2B8" w14:textId="77777777" w:rsidTr="002F2DC1">
        <w:tc>
          <w:tcPr>
            <w:tcW w:w="3256" w:type="dxa"/>
          </w:tcPr>
          <w:p w14:paraId="2D6C3BDA" w14:textId="011A8A63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Communication (expressive)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2C40D757" w14:textId="657DC3C6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>CT, KT, EM, AK</w:t>
            </w:r>
          </w:p>
        </w:tc>
        <w:tc>
          <w:tcPr>
            <w:tcW w:w="2373" w:type="dxa"/>
          </w:tcPr>
          <w:p w14:paraId="4E91E079" w14:textId="1D04D647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4D5D60D1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2580A1F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3506D327" w14:textId="77777777" w:rsidTr="002F2DC1">
        <w:tc>
          <w:tcPr>
            <w:tcW w:w="3256" w:type="dxa"/>
          </w:tcPr>
          <w:p w14:paraId="547B5C28" w14:textId="54980910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Eating/Food/Allergies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1B8B4426" w14:textId="030A60A7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>GB, AK</w:t>
            </w:r>
          </w:p>
        </w:tc>
        <w:tc>
          <w:tcPr>
            <w:tcW w:w="2373" w:type="dxa"/>
          </w:tcPr>
          <w:p w14:paraId="48C22292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5AB520CA" w14:textId="5D9D2860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412" w:type="dxa"/>
          </w:tcPr>
          <w:p w14:paraId="71B7D8D8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7CE6304C" w14:textId="77777777" w:rsidTr="002F2DC1">
        <w:tc>
          <w:tcPr>
            <w:tcW w:w="3256" w:type="dxa"/>
          </w:tcPr>
          <w:p w14:paraId="667677C8" w14:textId="4316FDF2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lastRenderedPageBreak/>
              <w:t>Engagement/Motivation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69DE1E21" w14:textId="68665F15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GB, NB, KC, JC, MD, AG, GH, EK, CM, EM, AM</w:t>
            </w:r>
          </w:p>
        </w:tc>
        <w:tc>
          <w:tcPr>
            <w:tcW w:w="2373" w:type="dxa"/>
          </w:tcPr>
          <w:p w14:paraId="0936B61A" w14:textId="7122C8C2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12F4BC52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51E94418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1F6A4828" w14:textId="77777777" w:rsidTr="002F2DC1">
        <w:tc>
          <w:tcPr>
            <w:tcW w:w="3256" w:type="dxa"/>
          </w:tcPr>
          <w:p w14:paraId="5A75904A" w14:textId="2DFC7224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CD3610">
              <w:rPr>
                <w:rFonts w:ascii="Calibri" w:hAnsi="Calibri" w:cs="Calibri"/>
                <w:highlight w:val="yellow"/>
              </w:rPr>
              <w:t>Executive Functioning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6B2D4823" w14:textId="68F8587B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GB, NB, KC, JC, MD, AG, GH, EK, CM, EM, AM</w:t>
            </w:r>
          </w:p>
        </w:tc>
        <w:tc>
          <w:tcPr>
            <w:tcW w:w="2373" w:type="dxa"/>
          </w:tcPr>
          <w:p w14:paraId="43355E13" w14:textId="5E7CAB2B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 w:rsidRPr="00CD3610">
              <w:rPr>
                <w:rFonts w:ascii="Calibri" w:hAnsi="Calibri" w:cs="Calibri"/>
                <w:b/>
                <w:bCs/>
                <w:color w:val="BF4119" w:themeColor="text2"/>
              </w:rPr>
              <w:t>X</w:t>
            </w:r>
          </w:p>
        </w:tc>
        <w:tc>
          <w:tcPr>
            <w:tcW w:w="2233" w:type="dxa"/>
          </w:tcPr>
          <w:p w14:paraId="7166E660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3A0EB29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64681826" w14:textId="77777777" w:rsidTr="002F2DC1">
        <w:tc>
          <w:tcPr>
            <w:tcW w:w="3256" w:type="dxa"/>
          </w:tcPr>
          <w:p w14:paraId="34B2C31F" w14:textId="5EEFE412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Family/Community/Identity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48F457F9" w14:textId="7A1584FB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NB, KC, JC, MD, AG, GH, EK, CM, EM, AM</w:t>
            </w:r>
          </w:p>
        </w:tc>
        <w:tc>
          <w:tcPr>
            <w:tcW w:w="2373" w:type="dxa"/>
          </w:tcPr>
          <w:p w14:paraId="60DFD1E2" w14:textId="1B1A5C99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0583B08F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28190F2E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09CEB925" w14:textId="77777777" w:rsidTr="002F2DC1">
        <w:tc>
          <w:tcPr>
            <w:tcW w:w="3256" w:type="dxa"/>
          </w:tcPr>
          <w:p w14:paraId="1ED27A02" w14:textId="64017AAE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Frustration/ Anger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0B9F53DB" w14:textId="6163D471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>, AK</w:t>
            </w:r>
          </w:p>
        </w:tc>
        <w:tc>
          <w:tcPr>
            <w:tcW w:w="2373" w:type="dxa"/>
          </w:tcPr>
          <w:p w14:paraId="7A60A3B7" w14:textId="5D5F2BB4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6875954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01ED5B28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10350556" w14:textId="77777777" w:rsidTr="002F2DC1">
        <w:tc>
          <w:tcPr>
            <w:tcW w:w="3256" w:type="dxa"/>
          </w:tcPr>
          <w:p w14:paraId="35E000EB" w14:textId="1207F851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Greif/ Trauma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6D900D76" w14:textId="38524380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>, AK,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 xml:space="preserve"> GB</w:t>
            </w:r>
          </w:p>
        </w:tc>
        <w:tc>
          <w:tcPr>
            <w:tcW w:w="2373" w:type="dxa"/>
          </w:tcPr>
          <w:p w14:paraId="4A615CC1" w14:textId="271C753B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14303FBE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A0A1785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5CA446CC" w14:textId="77777777" w:rsidTr="002F2DC1">
        <w:tc>
          <w:tcPr>
            <w:tcW w:w="3256" w:type="dxa"/>
          </w:tcPr>
          <w:p w14:paraId="6110E4E4" w14:textId="03B55431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Gross/Fine Motor Skills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6029E219" w14:textId="0D43217E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SR</w:t>
            </w:r>
          </w:p>
        </w:tc>
        <w:tc>
          <w:tcPr>
            <w:tcW w:w="2373" w:type="dxa"/>
          </w:tcPr>
          <w:p w14:paraId="41D3BD7C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7319272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270096C2" w14:textId="09CA0DF0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0D039A09" w14:textId="77777777" w:rsidTr="002F2DC1">
        <w:tc>
          <w:tcPr>
            <w:tcW w:w="3256" w:type="dxa"/>
          </w:tcPr>
          <w:p w14:paraId="04844329" w14:textId="2C46D7EE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Intellectual Ability (access)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6111318B" w14:textId="79D54389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 w:rsidRPr="005022B0">
              <w:rPr>
                <w:rFonts w:ascii="Calibri" w:hAnsi="Calibri" w:cs="Calibri"/>
                <w:b/>
                <w:bCs/>
                <w:color w:val="FBE0D3" w:themeColor="accent1" w:themeTint="33"/>
              </w:rPr>
              <w:t>AR</w:t>
            </w:r>
            <w:r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Pr="002F2DC1">
              <w:rPr>
                <w:rFonts w:ascii="Calibri" w:hAnsi="Calibri" w:cs="Calibri"/>
                <w:b/>
                <w:bCs/>
                <w:color w:val="000000" w:themeColor="text1"/>
              </w:rPr>
              <w:t>SR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 xml:space="preserve">, KC, EM, </w:t>
            </w:r>
          </w:p>
        </w:tc>
        <w:tc>
          <w:tcPr>
            <w:tcW w:w="2373" w:type="dxa"/>
          </w:tcPr>
          <w:p w14:paraId="6BA67D6E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6D26E04A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07777657" w14:textId="278557D4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0A4D89F3" w14:textId="77777777" w:rsidTr="002F2DC1">
        <w:tc>
          <w:tcPr>
            <w:tcW w:w="3256" w:type="dxa"/>
          </w:tcPr>
          <w:p w14:paraId="71F4BB22" w14:textId="7BFAF9DE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Intellectual Ability (extend)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54BBEC34" w14:textId="24D65F7D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373" w:type="dxa"/>
          </w:tcPr>
          <w:p w14:paraId="48617376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5D975746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1FBF75E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62A1F879" w14:textId="77777777" w:rsidTr="002F2DC1">
        <w:tc>
          <w:tcPr>
            <w:tcW w:w="3256" w:type="dxa"/>
          </w:tcPr>
          <w:p w14:paraId="4F4E93DD" w14:textId="2530E476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Language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148B61E6" w14:textId="7684F49F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>EM</w:t>
            </w:r>
          </w:p>
        </w:tc>
        <w:tc>
          <w:tcPr>
            <w:tcW w:w="2373" w:type="dxa"/>
          </w:tcPr>
          <w:p w14:paraId="42377B83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658A2AF4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009EAEBB" w14:textId="65A97DE2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5F267273" w14:textId="77777777" w:rsidTr="002F2DC1">
        <w:tc>
          <w:tcPr>
            <w:tcW w:w="3256" w:type="dxa"/>
          </w:tcPr>
          <w:p w14:paraId="13F193DA" w14:textId="003AC288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Literacy (decoding)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35C1C7C5" w14:textId="6F6D8F9F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NB, KC, JC, MD, AG, GH, EK, CM, EM, AM</w:t>
            </w:r>
          </w:p>
        </w:tc>
        <w:tc>
          <w:tcPr>
            <w:tcW w:w="2373" w:type="dxa"/>
          </w:tcPr>
          <w:p w14:paraId="6619A588" w14:textId="324F2630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00F051DD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E813DA4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1FFF1E49" w14:textId="77777777" w:rsidTr="002F2DC1">
        <w:tc>
          <w:tcPr>
            <w:tcW w:w="3256" w:type="dxa"/>
          </w:tcPr>
          <w:p w14:paraId="601EE860" w14:textId="7DD9C32A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Literacy (understanding)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1CC5A742" w14:textId="520076C6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NB, KC, JC, MD, AG, GH, EK, CM, EM, AM</w:t>
            </w:r>
          </w:p>
        </w:tc>
        <w:tc>
          <w:tcPr>
            <w:tcW w:w="2373" w:type="dxa"/>
          </w:tcPr>
          <w:p w14:paraId="65AE5688" w14:textId="2178C62C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6C3A8B27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CF938A7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4B03AD82" w14:textId="77777777" w:rsidTr="002F2DC1">
        <w:tc>
          <w:tcPr>
            <w:tcW w:w="3256" w:type="dxa"/>
          </w:tcPr>
          <w:p w14:paraId="1C4129A0" w14:textId="6C0FDE08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Literacy (written output)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0AE69F92" w14:textId="3B9A7E12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NB, KC, JC, MD, AG, GH, EK, CM, EM, AM</w:t>
            </w:r>
          </w:p>
        </w:tc>
        <w:tc>
          <w:tcPr>
            <w:tcW w:w="2373" w:type="dxa"/>
          </w:tcPr>
          <w:p w14:paraId="4C84503F" w14:textId="31574B72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0B07612C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3527981F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1F74EF80" w14:textId="77777777" w:rsidTr="002F2DC1">
        <w:tc>
          <w:tcPr>
            <w:tcW w:w="3256" w:type="dxa"/>
          </w:tcPr>
          <w:p w14:paraId="5216F603" w14:textId="35A58E5E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Literacy (oral language/speaking)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55E8C261" w14:textId="790836D4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 xml:space="preserve">EM,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CT, KT</w:t>
            </w:r>
          </w:p>
        </w:tc>
        <w:tc>
          <w:tcPr>
            <w:tcW w:w="2373" w:type="dxa"/>
          </w:tcPr>
          <w:p w14:paraId="5D75F5A7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115DEF86" w14:textId="7CF6167F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412" w:type="dxa"/>
          </w:tcPr>
          <w:p w14:paraId="5BBA91B7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79EB6C07" w14:textId="77777777" w:rsidTr="002F2DC1">
        <w:tc>
          <w:tcPr>
            <w:tcW w:w="3256" w:type="dxa"/>
          </w:tcPr>
          <w:p w14:paraId="00692361" w14:textId="6BDEAC78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Medical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5C7EFE0D" w14:textId="4FE81E6E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</w:p>
        </w:tc>
        <w:tc>
          <w:tcPr>
            <w:tcW w:w="2373" w:type="dxa"/>
          </w:tcPr>
          <w:p w14:paraId="0EE5334F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09EE25DC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02F1954" w14:textId="07CA0E49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56E05D6B" w14:textId="77777777" w:rsidTr="002F2DC1">
        <w:tc>
          <w:tcPr>
            <w:tcW w:w="3256" w:type="dxa"/>
          </w:tcPr>
          <w:p w14:paraId="4CF35A01" w14:textId="185DB3E8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Memory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2ED0ABC3" w14:textId="32BA539E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373" w:type="dxa"/>
          </w:tcPr>
          <w:p w14:paraId="165A11B0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1865491C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00B2652F" w14:textId="6D92BBA4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 w:rsidRPr="00CD3610">
              <w:rPr>
                <w:rFonts w:ascii="Calibri" w:hAnsi="Calibri" w:cs="Calibri"/>
                <w:b/>
                <w:bCs/>
                <w:color w:val="038278" w:themeColor="accent4"/>
              </w:rPr>
              <w:t>x</w:t>
            </w:r>
          </w:p>
        </w:tc>
      </w:tr>
      <w:tr w:rsidR="00003A27" w:rsidRPr="004505CA" w14:paraId="7ECB594D" w14:textId="77777777" w:rsidTr="002F2DC1">
        <w:tc>
          <w:tcPr>
            <w:tcW w:w="3256" w:type="dxa"/>
          </w:tcPr>
          <w:p w14:paraId="5A1D3251" w14:textId="43FF08B1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Mental Health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2D2044B7" w14:textId="2AC7C528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SR, GR</w:t>
            </w:r>
          </w:p>
        </w:tc>
        <w:tc>
          <w:tcPr>
            <w:tcW w:w="2373" w:type="dxa"/>
          </w:tcPr>
          <w:p w14:paraId="49F8DA8D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6AE5244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73AE3F9D" w14:textId="71E52A05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379F9851" w14:textId="77777777" w:rsidTr="002F2DC1">
        <w:tc>
          <w:tcPr>
            <w:tcW w:w="3256" w:type="dxa"/>
          </w:tcPr>
          <w:p w14:paraId="48686F92" w14:textId="58535C5D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Numeracy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698D11EC" w14:textId="489B8B49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</w:p>
        </w:tc>
        <w:tc>
          <w:tcPr>
            <w:tcW w:w="2373" w:type="dxa"/>
          </w:tcPr>
          <w:p w14:paraId="63F57B6D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5B8CE5A1" w14:textId="7F89E58B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412" w:type="dxa"/>
          </w:tcPr>
          <w:p w14:paraId="475233F2" w14:textId="6837FCB4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30186242" w14:textId="77777777" w:rsidTr="002F2DC1">
        <w:tc>
          <w:tcPr>
            <w:tcW w:w="3256" w:type="dxa"/>
          </w:tcPr>
          <w:p w14:paraId="78553855" w14:textId="170E9438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Personal Care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785F17DA" w14:textId="645F4977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</w:t>
            </w:r>
          </w:p>
        </w:tc>
        <w:tc>
          <w:tcPr>
            <w:tcW w:w="2373" w:type="dxa"/>
          </w:tcPr>
          <w:p w14:paraId="7322F383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1EE4E965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4EDA8475" w14:textId="46E6854B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02CF9785" w14:textId="77777777" w:rsidTr="002F2DC1">
        <w:tc>
          <w:tcPr>
            <w:tcW w:w="3256" w:type="dxa"/>
          </w:tcPr>
          <w:p w14:paraId="11F64F67" w14:textId="1A1495AA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lastRenderedPageBreak/>
              <w:t>Personal Safety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3150D166" w14:textId="0E35AE60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</w:p>
        </w:tc>
        <w:tc>
          <w:tcPr>
            <w:tcW w:w="2373" w:type="dxa"/>
          </w:tcPr>
          <w:p w14:paraId="047E0BA0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7290BD3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35B884E8" w14:textId="14946A69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08D00D25" w14:textId="77777777" w:rsidTr="002F2DC1">
        <w:tc>
          <w:tcPr>
            <w:tcW w:w="3256" w:type="dxa"/>
          </w:tcPr>
          <w:p w14:paraId="147821B3" w14:textId="748B8F8F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Physical/Mobility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5FB19AE1" w14:textId="07E8F957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SR</w:t>
            </w:r>
          </w:p>
        </w:tc>
        <w:tc>
          <w:tcPr>
            <w:tcW w:w="2373" w:type="dxa"/>
          </w:tcPr>
          <w:p w14:paraId="3B8F9530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0E5B180D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57B65462" w14:textId="1CC301A8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1557E089" w14:textId="77777777" w:rsidTr="002F2DC1">
        <w:tc>
          <w:tcPr>
            <w:tcW w:w="3256" w:type="dxa"/>
          </w:tcPr>
          <w:p w14:paraId="2E7227AA" w14:textId="6DD2348F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Self-Advocacy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6C6872FC" w14:textId="521E0B30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NB, KC, JC, MD, AG, GH, EK, CM, EM, AM</w:t>
            </w:r>
          </w:p>
        </w:tc>
        <w:tc>
          <w:tcPr>
            <w:tcW w:w="2373" w:type="dxa"/>
          </w:tcPr>
          <w:p w14:paraId="7E10104D" w14:textId="002356C3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494E433F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5A76A9A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7EB2FD34" w14:textId="77777777" w:rsidTr="002F2DC1">
        <w:tc>
          <w:tcPr>
            <w:tcW w:w="3256" w:type="dxa"/>
          </w:tcPr>
          <w:p w14:paraId="5A5B2507" w14:textId="089AA5DA" w:rsidR="00003A27" w:rsidRPr="00CD3610" w:rsidRDefault="00003A27" w:rsidP="00D118F8">
            <w:pPr>
              <w:rPr>
                <w:rFonts w:ascii="Calibri" w:hAnsi="Calibri" w:cs="Calibri"/>
                <w:highlight w:val="yellow"/>
              </w:rPr>
            </w:pPr>
            <w:r w:rsidRPr="00CD3610">
              <w:rPr>
                <w:rFonts w:ascii="Calibri" w:hAnsi="Calibri" w:cs="Calibri"/>
                <w:highlight w:val="yellow"/>
              </w:rPr>
              <w:t>Self-Regulation (emotional)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75A876C6" w14:textId="10D8ECB9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NB, KC, JC, MD, AG, GH, EK, CM, EM, AM</w:t>
            </w:r>
          </w:p>
        </w:tc>
        <w:tc>
          <w:tcPr>
            <w:tcW w:w="2373" w:type="dxa"/>
          </w:tcPr>
          <w:p w14:paraId="5AE18616" w14:textId="66C42A50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18E1D316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2A6BA558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3DD913F9" w14:textId="77777777" w:rsidTr="002F2DC1">
        <w:tc>
          <w:tcPr>
            <w:tcW w:w="3256" w:type="dxa"/>
          </w:tcPr>
          <w:p w14:paraId="27EB6097" w14:textId="3EC77241" w:rsidR="00003A27" w:rsidRPr="00CD3610" w:rsidRDefault="00003A27" w:rsidP="00D118F8">
            <w:pPr>
              <w:rPr>
                <w:rFonts w:ascii="Calibri" w:hAnsi="Calibri" w:cs="Calibri"/>
                <w:highlight w:val="yellow"/>
              </w:rPr>
            </w:pPr>
            <w:r w:rsidRPr="00CD3610">
              <w:rPr>
                <w:rFonts w:ascii="Calibri" w:hAnsi="Calibri" w:cs="Calibri"/>
                <w:highlight w:val="yellow"/>
              </w:rPr>
              <w:t>Self-Regulation (behavioural)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0BE54A10" w14:textId="1DDDD821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>,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 xml:space="preserve"> EM</w:t>
            </w:r>
          </w:p>
        </w:tc>
        <w:tc>
          <w:tcPr>
            <w:tcW w:w="2373" w:type="dxa"/>
          </w:tcPr>
          <w:p w14:paraId="76570D0B" w14:textId="0E98371A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049C58E9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7D0B8422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6CC3770A" w14:textId="77777777" w:rsidTr="002F2DC1">
        <w:tc>
          <w:tcPr>
            <w:tcW w:w="3256" w:type="dxa"/>
          </w:tcPr>
          <w:p w14:paraId="454B5B4B" w14:textId="362A4A78" w:rsidR="00003A27" w:rsidRPr="00CD3610" w:rsidRDefault="00003A27" w:rsidP="00D118F8">
            <w:pPr>
              <w:rPr>
                <w:rFonts w:ascii="Calibri" w:hAnsi="Calibri" w:cs="Calibri"/>
                <w:highlight w:val="yellow"/>
              </w:rPr>
            </w:pPr>
            <w:r w:rsidRPr="00CD3610">
              <w:rPr>
                <w:rFonts w:ascii="Calibri" w:hAnsi="Calibri" w:cs="Calibri"/>
                <w:highlight w:val="yellow"/>
              </w:rPr>
              <w:t>Self-Regulation (learning)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76FA36A4" w14:textId="524B727D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GB, NB, KC, JC, MD, AG, GH, EK, CM, EM, AM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, HS, CT</w:t>
            </w:r>
          </w:p>
        </w:tc>
        <w:tc>
          <w:tcPr>
            <w:tcW w:w="2373" w:type="dxa"/>
          </w:tcPr>
          <w:p w14:paraId="780F2F14" w14:textId="0086A1DD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798E1C0E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5BD746C9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5FDCE8DB" w14:textId="77777777" w:rsidTr="002F2DC1">
        <w:tc>
          <w:tcPr>
            <w:tcW w:w="3256" w:type="dxa"/>
          </w:tcPr>
          <w:p w14:paraId="0A05D83C" w14:textId="2C41E91B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Self Esteem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1D4530FE" w14:textId="22C315A5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 w:rsidRPr="005022B0">
              <w:rPr>
                <w:rFonts w:ascii="Calibri" w:hAnsi="Calibri" w:cs="Calibri"/>
                <w:b/>
                <w:bCs/>
                <w:color w:val="FBE0D3" w:themeColor="accent1" w:themeTint="33"/>
              </w:rPr>
              <w:t>SR</w:t>
            </w:r>
            <w:r>
              <w:rPr>
                <w:rFonts w:ascii="Calibri" w:hAnsi="Calibri" w:cs="Calibri"/>
                <w:b/>
                <w:bCs/>
                <w:color w:val="FF0000"/>
              </w:rPr>
              <w:t>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 w:rsidRPr="002F2DC1">
              <w:rPr>
                <w:rFonts w:ascii="Calibri" w:hAnsi="Calibri" w:cs="Calibri"/>
                <w:b/>
                <w:bCs/>
                <w:color w:val="000000" w:themeColor="text1"/>
              </w:rPr>
              <w:t xml:space="preserve">GB,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EM, HS</w:t>
            </w:r>
          </w:p>
        </w:tc>
        <w:tc>
          <w:tcPr>
            <w:tcW w:w="2373" w:type="dxa"/>
          </w:tcPr>
          <w:p w14:paraId="027546C9" w14:textId="47FC3E5A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68293D92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12BFEDC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618708AF" w14:textId="77777777" w:rsidTr="002F2DC1">
        <w:tc>
          <w:tcPr>
            <w:tcW w:w="3256" w:type="dxa"/>
          </w:tcPr>
          <w:p w14:paraId="569B5087" w14:textId="1A7F7FDA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Self-Harm/ Self Injurious Behaviour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1F6D3332" w14:textId="22AC34BE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</w:t>
            </w:r>
          </w:p>
        </w:tc>
        <w:tc>
          <w:tcPr>
            <w:tcW w:w="2373" w:type="dxa"/>
          </w:tcPr>
          <w:p w14:paraId="3B51CB13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4BE85D6F" w14:textId="5D54D063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412" w:type="dxa"/>
          </w:tcPr>
          <w:p w14:paraId="2C555ABE" w14:textId="32F0DCD6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3ED4A8F1" w14:textId="77777777" w:rsidTr="002F2DC1">
        <w:tc>
          <w:tcPr>
            <w:tcW w:w="3256" w:type="dxa"/>
          </w:tcPr>
          <w:p w14:paraId="4B889CBA" w14:textId="343D340D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Sensory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52F15719" w14:textId="21006094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NB, KC, JC, MD, AG, GH, EK, CM, EM, AM</w:t>
            </w:r>
          </w:p>
        </w:tc>
        <w:tc>
          <w:tcPr>
            <w:tcW w:w="2373" w:type="dxa"/>
          </w:tcPr>
          <w:p w14:paraId="0FA73785" w14:textId="19CB4D38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1D09B033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7B967ED" w14:textId="275E1C5C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124DEFD9" w14:textId="77777777" w:rsidTr="002F2DC1">
        <w:tc>
          <w:tcPr>
            <w:tcW w:w="3256" w:type="dxa"/>
          </w:tcPr>
          <w:p w14:paraId="74D10D5E" w14:textId="67E2DBE9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Social Skills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12FABDF8" w14:textId="472D7445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</w:p>
        </w:tc>
        <w:tc>
          <w:tcPr>
            <w:tcW w:w="2373" w:type="dxa"/>
          </w:tcPr>
          <w:p w14:paraId="38569F72" w14:textId="6072C60B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6E2FB5C6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375D5335" w14:textId="2E247EEC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</w:tr>
      <w:tr w:rsidR="00003A27" w:rsidRPr="004505CA" w14:paraId="1375F87A" w14:textId="77777777" w:rsidTr="002F2DC1">
        <w:tc>
          <w:tcPr>
            <w:tcW w:w="3256" w:type="dxa"/>
          </w:tcPr>
          <w:p w14:paraId="442CA7F5" w14:textId="2E901FB9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CD3610">
              <w:rPr>
                <w:rFonts w:ascii="Calibri" w:hAnsi="Calibri" w:cs="Calibri"/>
                <w:highlight w:val="yellow"/>
              </w:rPr>
              <w:t>Transitioning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00342DB0" w14:textId="6FFCF443" w:rsidR="00003A27" w:rsidRPr="004505CA" w:rsidRDefault="005022B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AR, SR, GR</w:t>
            </w:r>
            <w:r w:rsidR="002F2DC1">
              <w:rPr>
                <w:rFonts w:ascii="Calibri" w:hAnsi="Calibri" w:cs="Calibri"/>
                <w:b/>
                <w:bCs/>
                <w:color w:val="FF0000"/>
              </w:rPr>
              <w:t xml:space="preserve">, </w:t>
            </w:r>
            <w:r w:rsidR="002F2DC1">
              <w:rPr>
                <w:rFonts w:ascii="Calibri" w:hAnsi="Calibri" w:cs="Calibri"/>
                <w:b/>
                <w:bCs/>
                <w:color w:val="000000" w:themeColor="text1"/>
              </w:rPr>
              <w:t>IA, NB, KC, JC, MD, AG, GH, EK, CM, EM, AM</w:t>
            </w:r>
          </w:p>
        </w:tc>
        <w:tc>
          <w:tcPr>
            <w:tcW w:w="2373" w:type="dxa"/>
          </w:tcPr>
          <w:p w14:paraId="6CC95795" w14:textId="4925DEED" w:rsidR="00003A27" w:rsidRPr="004505CA" w:rsidRDefault="00CD3610" w:rsidP="00D118F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2233" w:type="dxa"/>
          </w:tcPr>
          <w:p w14:paraId="0331D423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29A3FEE2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34312AEA" w14:textId="77777777" w:rsidTr="002F2DC1">
        <w:tc>
          <w:tcPr>
            <w:tcW w:w="3256" w:type="dxa"/>
          </w:tcPr>
          <w:p w14:paraId="1E5076C7" w14:textId="764A3F6A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Other: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0FE97348" w14:textId="213CF4EF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373" w:type="dxa"/>
          </w:tcPr>
          <w:p w14:paraId="09F85379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16A6F2E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1DC1F06C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60D35B4B" w14:textId="77777777" w:rsidTr="002F2DC1">
        <w:tc>
          <w:tcPr>
            <w:tcW w:w="3256" w:type="dxa"/>
          </w:tcPr>
          <w:p w14:paraId="4FE7E301" w14:textId="04663305" w:rsidR="00003A27" w:rsidRPr="004505CA" w:rsidRDefault="00003A27" w:rsidP="00D118F8">
            <w:pPr>
              <w:rPr>
                <w:rFonts w:ascii="Calibri" w:hAnsi="Calibri" w:cs="Calibri"/>
              </w:rPr>
            </w:pPr>
            <w:r w:rsidRPr="004505CA">
              <w:rPr>
                <w:rFonts w:ascii="Calibri" w:hAnsi="Calibri" w:cs="Calibri"/>
              </w:rPr>
              <w:t>Other:</w:t>
            </w:r>
          </w:p>
        </w:tc>
        <w:tc>
          <w:tcPr>
            <w:tcW w:w="2676" w:type="dxa"/>
            <w:shd w:val="clear" w:color="auto" w:fill="D9D9D9" w:themeFill="background1" w:themeFillShade="D9"/>
          </w:tcPr>
          <w:p w14:paraId="0DFC7568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373" w:type="dxa"/>
          </w:tcPr>
          <w:p w14:paraId="2930DAA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33" w:type="dxa"/>
          </w:tcPr>
          <w:p w14:paraId="52419B53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2" w:type="dxa"/>
          </w:tcPr>
          <w:p w14:paraId="39F0AAC0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4A3CC6EC" w14:textId="77777777" w:rsidR="00684C9E" w:rsidRPr="004505CA" w:rsidRDefault="00684C9E" w:rsidP="00D118F8">
      <w:pPr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5"/>
        <w:gridCol w:w="3356"/>
        <w:gridCol w:w="3102"/>
        <w:gridCol w:w="3357"/>
      </w:tblGrid>
      <w:tr w:rsidR="00003A27" w:rsidRPr="004505CA" w14:paraId="4DB5C7AA" w14:textId="77777777" w:rsidTr="00D21C22">
        <w:tc>
          <w:tcPr>
            <w:tcW w:w="3135" w:type="dxa"/>
            <w:shd w:val="clear" w:color="auto" w:fill="00364F" w:themeFill="accent3"/>
          </w:tcPr>
          <w:p w14:paraId="467A719B" w14:textId="1BB545A4" w:rsidR="00003A27" w:rsidRPr="004505CA" w:rsidRDefault="00003A27" w:rsidP="00D118F8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>Priority Community Needs</w:t>
            </w:r>
          </w:p>
        </w:tc>
        <w:tc>
          <w:tcPr>
            <w:tcW w:w="3356" w:type="dxa"/>
            <w:shd w:val="clear" w:color="auto" w:fill="00364F" w:themeFill="accent3"/>
          </w:tcPr>
          <w:p w14:paraId="62652F4F" w14:textId="547682EC" w:rsidR="00003A27" w:rsidRPr="004505CA" w:rsidRDefault="00003A27" w:rsidP="00D118F8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>Specialists/Individuals to connect to</w:t>
            </w:r>
          </w:p>
        </w:tc>
        <w:tc>
          <w:tcPr>
            <w:tcW w:w="3102" w:type="dxa"/>
            <w:shd w:val="clear" w:color="auto" w:fill="00364F" w:themeFill="accent3"/>
          </w:tcPr>
          <w:p w14:paraId="5ED4C808" w14:textId="043DE88D" w:rsidR="00003A27" w:rsidRPr="004505CA" w:rsidRDefault="00003A27" w:rsidP="00D118F8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>Priority Individual Needs</w:t>
            </w:r>
          </w:p>
        </w:tc>
        <w:tc>
          <w:tcPr>
            <w:tcW w:w="3357" w:type="dxa"/>
            <w:shd w:val="clear" w:color="auto" w:fill="00364F" w:themeFill="accent3"/>
          </w:tcPr>
          <w:p w14:paraId="240ACF0C" w14:textId="383CF4B3" w:rsidR="00003A27" w:rsidRPr="004505CA" w:rsidRDefault="00003A27" w:rsidP="00D118F8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505CA">
              <w:rPr>
                <w:rFonts w:ascii="Calibri" w:hAnsi="Calibri" w:cs="Calibri"/>
                <w:b/>
                <w:bCs/>
                <w:color w:val="FFFFFF" w:themeColor="background1"/>
              </w:rPr>
              <w:t>Specialists/Individuals to connect to</w:t>
            </w:r>
          </w:p>
        </w:tc>
      </w:tr>
      <w:tr w:rsidR="00003A27" w:rsidRPr="004505CA" w14:paraId="5E26E243" w14:textId="77777777" w:rsidTr="00684C9E">
        <w:tc>
          <w:tcPr>
            <w:tcW w:w="3135" w:type="dxa"/>
          </w:tcPr>
          <w:p w14:paraId="608C48A2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56" w:type="dxa"/>
            <w:shd w:val="clear" w:color="auto" w:fill="F2F2F2" w:themeFill="background1" w:themeFillShade="F2"/>
          </w:tcPr>
          <w:p w14:paraId="00CB4B8B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02" w:type="dxa"/>
          </w:tcPr>
          <w:p w14:paraId="121DBB10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57" w:type="dxa"/>
            <w:shd w:val="clear" w:color="auto" w:fill="F2F2F2" w:themeFill="background1" w:themeFillShade="F2"/>
          </w:tcPr>
          <w:p w14:paraId="199E04B2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7E781033" w14:textId="77777777" w:rsidTr="00684C9E">
        <w:tc>
          <w:tcPr>
            <w:tcW w:w="3135" w:type="dxa"/>
          </w:tcPr>
          <w:p w14:paraId="7083364C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56" w:type="dxa"/>
            <w:shd w:val="clear" w:color="auto" w:fill="F2F2F2" w:themeFill="background1" w:themeFillShade="F2"/>
          </w:tcPr>
          <w:p w14:paraId="74C6E88F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02" w:type="dxa"/>
          </w:tcPr>
          <w:p w14:paraId="0DD4A5D2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57" w:type="dxa"/>
            <w:shd w:val="clear" w:color="auto" w:fill="F2F2F2" w:themeFill="background1" w:themeFillShade="F2"/>
          </w:tcPr>
          <w:p w14:paraId="31EA241C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3A27" w:rsidRPr="004505CA" w14:paraId="15FC0A54" w14:textId="77777777" w:rsidTr="00684C9E">
        <w:tc>
          <w:tcPr>
            <w:tcW w:w="3135" w:type="dxa"/>
          </w:tcPr>
          <w:p w14:paraId="0620F6CE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56" w:type="dxa"/>
            <w:shd w:val="clear" w:color="auto" w:fill="F2F2F2" w:themeFill="background1" w:themeFillShade="F2"/>
          </w:tcPr>
          <w:p w14:paraId="39A8EF43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02" w:type="dxa"/>
          </w:tcPr>
          <w:p w14:paraId="20EFC08C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57" w:type="dxa"/>
            <w:shd w:val="clear" w:color="auto" w:fill="F2F2F2" w:themeFill="background1" w:themeFillShade="F2"/>
          </w:tcPr>
          <w:p w14:paraId="28BA8138" w14:textId="77777777" w:rsidR="00003A27" w:rsidRPr="004505CA" w:rsidRDefault="00003A27" w:rsidP="00D118F8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1D1CA15D" w14:textId="48803389" w:rsidR="00D118F8" w:rsidRPr="00D118F8" w:rsidRDefault="00D118F8" w:rsidP="00D118F8">
      <w:pPr>
        <w:rPr>
          <w:rFonts w:ascii="DM Sans" w:hAnsi="DM Sans"/>
          <w:b/>
          <w:bCs/>
        </w:rPr>
      </w:pPr>
    </w:p>
    <w:sectPr w:rsidR="00D118F8" w:rsidRPr="00D118F8" w:rsidSect="00167A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629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E7503" w14:textId="77777777" w:rsidR="00106A41" w:rsidRDefault="00106A41" w:rsidP="00003A27">
      <w:r>
        <w:separator/>
      </w:r>
    </w:p>
  </w:endnote>
  <w:endnote w:type="continuationSeparator" w:id="0">
    <w:p w14:paraId="32AB6E3D" w14:textId="77777777" w:rsidR="00106A41" w:rsidRDefault="00106A41" w:rsidP="00003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C93B" w14:textId="77777777" w:rsidR="00D21C22" w:rsidRDefault="00D21C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B0611" w14:textId="3A43C665" w:rsidR="00003A27" w:rsidRPr="004505CA" w:rsidRDefault="00B20B57">
    <w:pPr>
      <w:pStyle w:val="Footer"/>
      <w:rPr>
        <w:rFonts w:ascii="Calibri" w:hAnsi="Calibri" w:cs="Calibri"/>
      </w:rPr>
    </w:pPr>
    <w:r>
      <w:rPr>
        <w:rFonts w:ascii="Calibri" w:hAnsi="Calibri" w:cs="Calibri"/>
        <w:b/>
        <w:bCs/>
        <w:noProof/>
      </w:rPr>
      <w:drawing>
        <wp:anchor distT="0" distB="0" distL="114300" distR="114300" simplePos="0" relativeHeight="251659263" behindDoc="0" locked="0" layoutInCell="1" allowOverlap="1" wp14:anchorId="345F12C4" wp14:editId="5FD36499">
          <wp:simplePos x="0" y="0"/>
          <wp:positionH relativeFrom="margin">
            <wp:posOffset>-914400</wp:posOffset>
          </wp:positionH>
          <wp:positionV relativeFrom="margin">
            <wp:posOffset>6336665</wp:posOffset>
          </wp:positionV>
          <wp:extent cx="10083600" cy="684000"/>
          <wp:effectExtent l="0" t="0" r="635" b="1905"/>
          <wp:wrapSquare wrapText="bothSides"/>
          <wp:docPr id="8037033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03307" name="Picture 8037033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36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05CA"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DD16A" wp14:editId="00C253CD">
              <wp:simplePos x="0" y="0"/>
              <wp:positionH relativeFrom="margin">
                <wp:posOffset>-828040</wp:posOffset>
              </wp:positionH>
              <wp:positionV relativeFrom="margin">
                <wp:posOffset>6441440</wp:posOffset>
              </wp:positionV>
              <wp:extent cx="4903200" cy="468000"/>
              <wp:effectExtent l="0" t="0" r="0" b="0"/>
              <wp:wrapSquare wrapText="bothSides"/>
              <wp:docPr id="1118858634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032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666385" w14:textId="67FDDB6E" w:rsidR="004505CA" w:rsidRPr="004505CA" w:rsidRDefault="004505CA" w:rsidP="004505CA">
                          <w:pPr>
                            <w:pStyle w:val="Footer"/>
                            <w:rPr>
                              <w:rFonts w:ascii="Calibri" w:hAnsi="Calibri" w:cs="Calibri"/>
                              <w:b/>
                              <w:bCs/>
                              <w:noProof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FFFFFF" w:themeColor="background1"/>
                            </w:rPr>
                            <w:t>C</w:t>
                          </w:r>
                          <w:r w:rsidRPr="004505CA">
                            <w:rPr>
                              <w:rFonts w:ascii="Calibri" w:hAnsi="Calibri" w:cs="Calibri"/>
                              <w:color w:val="FFFFFF" w:themeColor="background1"/>
                            </w:rPr>
                            <w:t>ollaborative Needs Based Reflection</w:t>
                          </w:r>
                          <w:r w:rsidR="00684C9E">
                            <w:rPr>
                              <w:rFonts w:ascii="Calibri" w:hAnsi="Calibri" w:cs="Calibri"/>
                              <w:b/>
                              <w:bCs/>
                              <w:noProof/>
                              <w:color w:val="FFFFFF" w:themeColor="background1"/>
                            </w:rPr>
                            <w:t xml:space="preserve"> </w:t>
                          </w:r>
                          <w:r w:rsidR="00684C9E" w:rsidRPr="00684C9E">
                            <w:rPr>
                              <w:rFonts w:ascii="Calibri" w:hAnsi="Calibri" w:cs="Calibri"/>
                              <w:noProof/>
                              <w:color w:val="FFFFFF" w:themeColor="background1"/>
                            </w:rPr>
                            <w:t>(Class)</w:t>
                          </w:r>
                        </w:p>
                        <w:p w14:paraId="032EA093" w14:textId="6F1D21B4" w:rsidR="004505CA" w:rsidRPr="004505CA" w:rsidRDefault="004505CA" w:rsidP="004505CA">
                          <w:pPr>
                            <w:pStyle w:val="Footer"/>
                            <w:rPr>
                              <w:rFonts w:ascii="Calibri" w:hAnsi="Calibri" w:cs="Calibri"/>
                            </w:rPr>
                          </w:pPr>
                          <w:r w:rsidRPr="00BB4B73">
                            <w:rPr>
                              <w:rFonts w:ascii="Calibri" w:hAnsi="Calibri" w:cs="Calibri"/>
                              <w:color w:val="FFFFFF" w:themeColor="background1"/>
                              <w:lang w:val="en-US"/>
                            </w:rPr>
                            <w:t>Dr. Shelley Moore</w:t>
                          </w:r>
                          <w:r w:rsidRPr="00BB4B73">
                            <w:rPr>
                              <w:rFonts w:ascii="Calibri" w:hAnsi="Calibri" w:cs="Calibri"/>
                              <w:color w:val="FFFFFF" w:themeColor="background1"/>
                            </w:rPr>
                            <w:t>, 202</w:t>
                          </w:r>
                          <w:r w:rsidR="00D21C22">
                            <w:rPr>
                              <w:rFonts w:ascii="Calibri" w:hAnsi="Calibri" w:cs="Calibri"/>
                              <w:color w:val="FFFFFF" w:themeColor="background1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DDD1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65.2pt;margin-top:507.2pt;width:386.1pt;height:36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" filled="f" stroked="f" strokeweight=".5pt">
              <v:textbox>
                <w:txbxContent>
                  <w:p w14:paraId="04666385" w14:textId="67FDDB6E" w:rsidR="004505CA" w:rsidRPr="004505CA" w:rsidRDefault="004505CA" w:rsidP="004505CA">
                    <w:pPr>
                      <w:pStyle w:val="Footer"/>
                      <w:rPr>
                        <w:rFonts w:ascii="Calibri" w:hAnsi="Calibri" w:cs="Calibri"/>
                        <w:b/>
                        <w:bCs/>
                        <w:noProof/>
                        <w:color w:val="FFFFFF" w:themeColor="background1"/>
                      </w:rPr>
                    </w:pPr>
                    <w:r>
                      <w:rPr>
                        <w:rFonts w:ascii="Calibri" w:hAnsi="Calibri" w:cs="Calibri"/>
                        <w:color w:val="FFFFFF" w:themeColor="background1"/>
                      </w:rPr>
                      <w:t>C</w:t>
                    </w:r>
                    <w:r w:rsidRPr="004505CA">
                      <w:rPr>
                        <w:rFonts w:ascii="Calibri" w:hAnsi="Calibri" w:cs="Calibri"/>
                        <w:color w:val="FFFFFF" w:themeColor="background1"/>
                      </w:rPr>
                      <w:t>ollaborative Needs Based Reflection</w:t>
                    </w:r>
                    <w:r w:rsidR="00684C9E">
                      <w:rPr>
                        <w:rFonts w:ascii="Calibri" w:hAnsi="Calibri" w:cs="Calibri"/>
                        <w:b/>
                        <w:bCs/>
                        <w:noProof/>
                        <w:color w:val="FFFFFF" w:themeColor="background1"/>
                      </w:rPr>
                      <w:t xml:space="preserve"> </w:t>
                    </w:r>
                    <w:r w:rsidR="00684C9E" w:rsidRPr="00684C9E">
                      <w:rPr>
                        <w:rFonts w:ascii="Calibri" w:hAnsi="Calibri" w:cs="Calibri"/>
                        <w:noProof/>
                        <w:color w:val="FFFFFF" w:themeColor="background1"/>
                      </w:rPr>
                      <w:t>(Class)</w:t>
                    </w:r>
                  </w:p>
                  <w:p w14:paraId="032EA093" w14:textId="6F1D21B4" w:rsidR="004505CA" w:rsidRPr="004505CA" w:rsidRDefault="004505CA" w:rsidP="004505CA">
                    <w:pPr>
                      <w:pStyle w:val="Footer"/>
                      <w:rPr>
                        <w:rFonts w:ascii="Calibri" w:hAnsi="Calibri" w:cs="Calibri"/>
                      </w:rPr>
                    </w:pPr>
                    <w:r w:rsidRPr="00BB4B73">
                      <w:rPr>
                        <w:rFonts w:ascii="Calibri" w:hAnsi="Calibri" w:cs="Calibri"/>
                        <w:color w:val="FFFFFF" w:themeColor="background1"/>
                        <w:lang w:val="en-US"/>
                      </w:rPr>
                      <w:t>Dr. Shelley Moore</w:t>
                    </w:r>
                    <w:r w:rsidRPr="00BB4B73">
                      <w:rPr>
                        <w:rFonts w:ascii="Calibri" w:hAnsi="Calibri" w:cs="Calibri"/>
                        <w:color w:val="FFFFFF" w:themeColor="background1"/>
                      </w:rPr>
                      <w:t>, 202</w:t>
                    </w:r>
                    <w:r w:rsidR="00D21C22">
                      <w:rPr>
                        <w:rFonts w:ascii="Calibri" w:hAnsi="Calibri" w:cs="Calibri"/>
                        <w:color w:val="FFFFFF" w:themeColor="background1"/>
                      </w:rPr>
                      <w:t>4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6B1A77" w:rsidRPr="004505CA">
      <w:rPr>
        <w:rFonts w:ascii="Calibri" w:hAnsi="Calibri" w:cs="Calibri"/>
        <w:b/>
        <w:bCs/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1247" w14:textId="77777777" w:rsidR="00D21C22" w:rsidRDefault="00D21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60070" w14:textId="77777777" w:rsidR="00106A41" w:rsidRDefault="00106A41" w:rsidP="00003A27">
      <w:r>
        <w:separator/>
      </w:r>
    </w:p>
  </w:footnote>
  <w:footnote w:type="continuationSeparator" w:id="0">
    <w:p w14:paraId="51D29E02" w14:textId="77777777" w:rsidR="00106A41" w:rsidRDefault="00106A41" w:rsidP="00003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23FE" w14:textId="77777777" w:rsidR="00D21C22" w:rsidRDefault="00D21C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9D90E" w14:textId="77777777" w:rsidR="00D21C22" w:rsidRDefault="00D21C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5036" w14:textId="77777777" w:rsidR="00D21C22" w:rsidRDefault="00D21C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75526"/>
    <w:multiLevelType w:val="hybridMultilevel"/>
    <w:tmpl w:val="BAB43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95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F8"/>
    <w:rsid w:val="00003A27"/>
    <w:rsid w:val="0006401E"/>
    <w:rsid w:val="000712BB"/>
    <w:rsid w:val="000818FA"/>
    <w:rsid w:val="000E2C28"/>
    <w:rsid w:val="00102D98"/>
    <w:rsid w:val="001062C7"/>
    <w:rsid w:val="00106A41"/>
    <w:rsid w:val="00115BF1"/>
    <w:rsid w:val="0012286C"/>
    <w:rsid w:val="00167A8E"/>
    <w:rsid w:val="001812B1"/>
    <w:rsid w:val="00183F9F"/>
    <w:rsid w:val="00191461"/>
    <w:rsid w:val="002F2DC1"/>
    <w:rsid w:val="0030442C"/>
    <w:rsid w:val="00314FE2"/>
    <w:rsid w:val="00404824"/>
    <w:rsid w:val="00432B26"/>
    <w:rsid w:val="004505CA"/>
    <w:rsid w:val="004811B2"/>
    <w:rsid w:val="00502245"/>
    <w:rsid w:val="005022B0"/>
    <w:rsid w:val="0050715D"/>
    <w:rsid w:val="00512365"/>
    <w:rsid w:val="00551C2B"/>
    <w:rsid w:val="005626E3"/>
    <w:rsid w:val="005973E6"/>
    <w:rsid w:val="00684C9E"/>
    <w:rsid w:val="006911CC"/>
    <w:rsid w:val="006B1A77"/>
    <w:rsid w:val="006D7402"/>
    <w:rsid w:val="00735AE6"/>
    <w:rsid w:val="00792E5C"/>
    <w:rsid w:val="008B234A"/>
    <w:rsid w:val="008D29C7"/>
    <w:rsid w:val="00A214DF"/>
    <w:rsid w:val="00AC1C75"/>
    <w:rsid w:val="00B20B57"/>
    <w:rsid w:val="00B952D2"/>
    <w:rsid w:val="00BE31AD"/>
    <w:rsid w:val="00BF690D"/>
    <w:rsid w:val="00C42EF0"/>
    <w:rsid w:val="00CA173F"/>
    <w:rsid w:val="00CD3610"/>
    <w:rsid w:val="00D118F8"/>
    <w:rsid w:val="00D21C22"/>
    <w:rsid w:val="00D2623E"/>
    <w:rsid w:val="00D52793"/>
    <w:rsid w:val="00DE5CED"/>
    <w:rsid w:val="00E23BAE"/>
    <w:rsid w:val="00F95A2E"/>
    <w:rsid w:val="00FC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2FBA2"/>
  <w15:chartTrackingRefBased/>
  <w15:docId w15:val="{25A6E711-8D51-3E40-837A-D62F6371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8F8"/>
    <w:pPr>
      <w:ind w:left="720"/>
      <w:contextualSpacing/>
    </w:pPr>
  </w:style>
  <w:style w:type="table" w:styleId="TableGrid">
    <w:name w:val="Table Grid"/>
    <w:basedOn w:val="TableNormal"/>
    <w:uiPriority w:val="39"/>
    <w:rsid w:val="00D11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3A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A2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03A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A2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helley update">
      <a:dk1>
        <a:srgbClr val="000000"/>
      </a:dk1>
      <a:lt1>
        <a:srgbClr val="FFFFFF"/>
      </a:lt1>
      <a:dk2>
        <a:srgbClr val="BF4119"/>
      </a:dk2>
      <a:lt2>
        <a:srgbClr val="E7E6E6"/>
      </a:lt2>
      <a:accent1>
        <a:srgbClr val="ED6626"/>
      </a:accent1>
      <a:accent2>
        <a:srgbClr val="FF9917"/>
      </a:accent2>
      <a:accent3>
        <a:srgbClr val="00364F"/>
      </a:accent3>
      <a:accent4>
        <a:srgbClr val="038278"/>
      </a:accent4>
      <a:accent5>
        <a:srgbClr val="0387B8"/>
      </a:accent5>
      <a:accent6>
        <a:srgbClr val="E8C780"/>
      </a:accent6>
      <a:hlink>
        <a:srgbClr val="0387B8"/>
      </a:hlink>
      <a:folHlink>
        <a:srgbClr val="BF411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Moore</dc:creator>
  <cp:keywords/>
  <dc:description/>
  <cp:lastModifiedBy>Shelley Moore</cp:lastModifiedBy>
  <cp:revision>2</cp:revision>
  <dcterms:created xsi:type="dcterms:W3CDTF">2025-03-13T18:32:00Z</dcterms:created>
  <dcterms:modified xsi:type="dcterms:W3CDTF">2025-03-13T18:32:00Z</dcterms:modified>
</cp:coreProperties>
</file>