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1BA1" w14:textId="36243F6F" w:rsidR="00953F71" w:rsidRPr="00F02587" w:rsidRDefault="00F84895" w:rsidP="00F02587">
      <w:pPr>
        <w:jc w:val="center"/>
        <w:rPr>
          <w:rFonts w:cs="Calibri"/>
          <w:b/>
          <w:bCs/>
        </w:rPr>
      </w:pPr>
      <w:r w:rsidRPr="00B82632">
        <w:rPr>
          <w:rFonts w:cs="Calibri"/>
          <w:b/>
          <w:bCs/>
        </w:rPr>
        <w:t>Classroom Support Planning: Collaborative Needs Based Reflection</w:t>
      </w:r>
    </w:p>
    <w:tbl>
      <w:tblPr>
        <w:tblStyle w:val="TableGrid"/>
        <w:tblpPr w:leftFromText="180" w:rightFromText="180" w:horzAnchor="margin" w:tblpX="-147" w:tblpY="339"/>
        <w:tblW w:w="11057" w:type="dxa"/>
        <w:tblLook w:val="04A0" w:firstRow="1" w:lastRow="0" w:firstColumn="1" w:lastColumn="0" w:noHBand="0" w:noVBand="1"/>
      </w:tblPr>
      <w:tblGrid>
        <w:gridCol w:w="3261"/>
        <w:gridCol w:w="2835"/>
        <w:gridCol w:w="2977"/>
        <w:gridCol w:w="1984"/>
      </w:tblGrid>
      <w:tr w:rsidR="00F84895" w:rsidRPr="00B82632" w14:paraId="36DBA264" w14:textId="77777777" w:rsidTr="007C5155">
        <w:trPr>
          <w:trHeight w:val="705"/>
        </w:trPr>
        <w:tc>
          <w:tcPr>
            <w:tcW w:w="3261" w:type="dxa"/>
            <w:shd w:val="clear" w:color="auto" w:fill="F2F2F2" w:themeFill="background1" w:themeFillShade="F2"/>
          </w:tcPr>
          <w:p w14:paraId="48DF64A9" w14:textId="77777777" w:rsidR="00F84895" w:rsidRDefault="00F84895" w:rsidP="00A327BE">
            <w:pPr>
              <w:rPr>
                <w:rFonts w:cs="Calibri"/>
                <w:b/>
                <w:bCs/>
              </w:rPr>
            </w:pPr>
            <w:r w:rsidRPr="00B82632">
              <w:rPr>
                <w:rFonts w:cs="Calibri"/>
                <w:b/>
                <w:bCs/>
              </w:rPr>
              <w:t xml:space="preserve">Target Classroom: </w:t>
            </w:r>
          </w:p>
          <w:p w14:paraId="4DC2D3AA" w14:textId="32374BA1" w:rsidR="00571FF2" w:rsidRPr="00B82632" w:rsidRDefault="00571FF2" w:rsidP="00A327BE">
            <w:pPr>
              <w:rPr>
                <w:rFonts w:cs="Calibri"/>
                <w:b/>
                <w:bCs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38C0A354" w14:textId="77777777" w:rsidR="00571FF2" w:rsidRDefault="00F84895" w:rsidP="00A327BE">
            <w:pPr>
              <w:rPr>
                <w:rFonts w:cs="Calibri"/>
                <w:b/>
                <w:bCs/>
              </w:rPr>
            </w:pPr>
            <w:r w:rsidRPr="00B82632">
              <w:rPr>
                <w:rFonts w:cs="Calibri"/>
                <w:b/>
                <w:bCs/>
              </w:rPr>
              <w:t>Classroom Teacher(s):</w:t>
            </w:r>
          </w:p>
          <w:p w14:paraId="7931D07A" w14:textId="6C1C8141" w:rsidR="00F84895" w:rsidRPr="00B82632" w:rsidRDefault="00F84895" w:rsidP="00A327BE">
            <w:pPr>
              <w:rPr>
                <w:rFonts w:cs="Calibri"/>
                <w:b/>
                <w:bCs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351489E2" w14:textId="7C907E1B" w:rsidR="00F84895" w:rsidRPr="00B82632" w:rsidRDefault="00F84895" w:rsidP="00A327BE">
            <w:pPr>
              <w:rPr>
                <w:rFonts w:cs="Calibri"/>
                <w:b/>
                <w:bCs/>
              </w:rPr>
            </w:pPr>
            <w:r w:rsidRPr="00B82632">
              <w:rPr>
                <w:rFonts w:cs="Calibri"/>
                <w:b/>
                <w:bCs/>
              </w:rPr>
              <w:t xml:space="preserve">Support Teachers/ Staff: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FFA60B1" w14:textId="77777777" w:rsidR="00F84895" w:rsidRDefault="00F84895" w:rsidP="00A327BE">
            <w:pPr>
              <w:rPr>
                <w:rFonts w:cs="Calibri"/>
                <w:b/>
                <w:bCs/>
              </w:rPr>
            </w:pPr>
            <w:r w:rsidRPr="00B82632">
              <w:rPr>
                <w:rFonts w:cs="Calibri"/>
                <w:b/>
                <w:bCs/>
              </w:rPr>
              <w:t xml:space="preserve">Date: </w:t>
            </w:r>
          </w:p>
          <w:p w14:paraId="735C4BFA" w14:textId="4E42C32D" w:rsidR="00F84895" w:rsidRPr="005A4A85" w:rsidRDefault="00F84895" w:rsidP="00A327BE">
            <w:pPr>
              <w:rPr>
                <w:rFonts w:cs="Calibri"/>
                <w:b/>
                <w:bCs/>
                <w:color w:val="A02B93" w:themeColor="accent5"/>
              </w:rPr>
            </w:pPr>
          </w:p>
        </w:tc>
      </w:tr>
    </w:tbl>
    <w:p w14:paraId="24B5BDA6" w14:textId="77777777" w:rsidR="00F95A2E" w:rsidRPr="00B82632" w:rsidRDefault="00F95A2E"/>
    <w:tbl>
      <w:tblPr>
        <w:tblStyle w:val="TableGrid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67"/>
        <w:gridCol w:w="4037"/>
        <w:gridCol w:w="2693"/>
        <w:gridCol w:w="1165"/>
        <w:gridCol w:w="1103"/>
        <w:gridCol w:w="992"/>
      </w:tblGrid>
      <w:tr w:rsidR="00A327BE" w:rsidRPr="00B82632" w14:paraId="5454569C" w14:textId="77777777" w:rsidTr="00213022">
        <w:trPr>
          <w:trHeight w:val="768"/>
        </w:trPr>
        <w:tc>
          <w:tcPr>
            <w:tcW w:w="5104" w:type="dxa"/>
            <w:gridSpan w:val="2"/>
            <w:tcBorders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3A6E0CE6" w14:textId="7192C4E0" w:rsidR="00F84895" w:rsidRPr="00B82632" w:rsidRDefault="00F84895" w:rsidP="00F84895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Common Needs Based Areas</w:t>
            </w:r>
          </w:p>
        </w:tc>
        <w:tc>
          <w:tcPr>
            <w:tcW w:w="2693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0F966082" w14:textId="31E9BA28" w:rsidR="00F84895" w:rsidRPr="00B82632" w:rsidRDefault="00F84895" w:rsidP="00F84895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Students in Mind</w:t>
            </w:r>
          </w:p>
        </w:tc>
        <w:tc>
          <w:tcPr>
            <w:tcW w:w="1165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170126E8" w14:textId="05A20FCC" w:rsidR="00F84895" w:rsidRPr="00B82632" w:rsidRDefault="00F84895" w:rsidP="00F84895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Priority</w:t>
            </w:r>
          </w:p>
        </w:tc>
        <w:tc>
          <w:tcPr>
            <w:tcW w:w="1103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223E574B" w14:textId="203D745E" w:rsidR="00F84895" w:rsidRPr="00B82632" w:rsidRDefault="00F84895" w:rsidP="00F84895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Monitor</w:t>
            </w:r>
          </w:p>
        </w:tc>
        <w:tc>
          <w:tcPr>
            <w:tcW w:w="992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4CA796E3" w14:textId="22E21B54" w:rsidR="00F84895" w:rsidRPr="00B82632" w:rsidRDefault="00F84895" w:rsidP="00F84895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N/A</w:t>
            </w:r>
          </w:p>
        </w:tc>
      </w:tr>
      <w:tr w:rsidR="00F84895" w:rsidRPr="00B82632" w14:paraId="056C6021" w14:textId="77777777" w:rsidTr="00463D1B">
        <w:trPr>
          <w:trHeight w:val="457"/>
        </w:trPr>
        <w:tc>
          <w:tcPr>
            <w:tcW w:w="1067" w:type="dxa"/>
            <w:vMerge w:val="restart"/>
            <w:tcBorders>
              <w:top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6D813582" w14:textId="77777777" w:rsidR="00213022" w:rsidRDefault="00F84895" w:rsidP="00F84895">
            <w:pPr>
              <w:jc w:val="center"/>
              <w:rPr>
                <w:rStyle w:val="Strong"/>
                <w:color w:val="000000" w:themeColor="text1"/>
              </w:rPr>
            </w:pPr>
            <w:r w:rsidRPr="00B82632">
              <w:rPr>
                <w:rStyle w:val="Strong"/>
                <w:color w:val="000000" w:themeColor="text1"/>
              </w:rPr>
              <w:t xml:space="preserve">Social–Emotional &amp; </w:t>
            </w:r>
          </w:p>
          <w:p w14:paraId="110E72CC" w14:textId="18180B96" w:rsidR="00F84895" w:rsidRPr="00B82632" w:rsidRDefault="00F84895" w:rsidP="00F84895">
            <w:pPr>
              <w:jc w:val="center"/>
              <w:rPr>
                <w:color w:val="000000"/>
              </w:rPr>
            </w:pPr>
            <w:r w:rsidRPr="00B82632">
              <w:rPr>
                <w:rStyle w:val="Strong"/>
                <w:color w:val="000000" w:themeColor="text1"/>
              </w:rPr>
              <w:t>Behavioural</w:t>
            </w:r>
          </w:p>
        </w:tc>
        <w:tc>
          <w:tcPr>
            <w:tcW w:w="4037" w:type="dxa"/>
            <w:tcBorders>
              <w:top w:val="single" w:sz="18" w:space="0" w:color="000000" w:themeColor="text1"/>
            </w:tcBorders>
            <w:vAlign w:val="center"/>
          </w:tcPr>
          <w:p w14:paraId="428B77D6" w14:textId="726BDC8A" w:rsidR="00F84895" w:rsidRPr="00B82632" w:rsidRDefault="00F84895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 xml:space="preserve">Emotional </w:t>
            </w:r>
            <w:r w:rsidR="00E92A3A" w:rsidRPr="00B82632">
              <w:rPr>
                <w:color w:val="000000"/>
              </w:rPr>
              <w:t>r</w:t>
            </w:r>
            <w:r w:rsidRPr="00B82632">
              <w:rPr>
                <w:color w:val="000000"/>
              </w:rPr>
              <w:t>egulation</w:t>
            </w:r>
          </w:p>
        </w:tc>
        <w:tc>
          <w:tcPr>
            <w:tcW w:w="2693" w:type="dxa"/>
            <w:tcBorders>
              <w:top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B812C6C" w14:textId="11E440ED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18" w:space="0" w:color="000000" w:themeColor="text1"/>
            </w:tcBorders>
            <w:vAlign w:val="center"/>
          </w:tcPr>
          <w:p w14:paraId="259229B7" w14:textId="5FE93D5F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18" w:space="0" w:color="000000" w:themeColor="text1"/>
            </w:tcBorders>
            <w:vAlign w:val="center"/>
          </w:tcPr>
          <w:p w14:paraId="73571C55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vAlign w:val="center"/>
          </w:tcPr>
          <w:p w14:paraId="6FE6D453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3005583A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0627364D" w14:textId="77777777" w:rsidR="00F84895" w:rsidRPr="00B82632" w:rsidRDefault="00F84895" w:rsidP="00F84895">
            <w:pPr>
              <w:jc w:val="center"/>
              <w:rPr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29B07BBA" w14:textId="2A4857FF" w:rsidR="00F84895" w:rsidRPr="00B82632" w:rsidRDefault="00F84895" w:rsidP="00463D1B">
            <w:pPr>
              <w:rPr>
                <w:color w:val="000000"/>
              </w:rPr>
            </w:pPr>
            <w:r w:rsidRPr="00B82632">
              <w:t xml:space="preserve">Anxiety, </w:t>
            </w:r>
            <w:r w:rsidR="00E92A3A" w:rsidRPr="00B82632">
              <w:t>d</w:t>
            </w:r>
            <w:r w:rsidRPr="00B82632">
              <w:t>epression</w:t>
            </w:r>
            <w:r w:rsidR="00A327BE" w:rsidRPr="00B82632">
              <w:t xml:space="preserve"> &amp;</w:t>
            </w:r>
            <w:r w:rsidRPr="00B82632">
              <w:t xml:space="preserve"> </w:t>
            </w:r>
            <w:r w:rsidR="00E92A3A" w:rsidRPr="00B82632">
              <w:t>m</w:t>
            </w:r>
            <w:r w:rsidRPr="00B82632">
              <w:t xml:space="preserve">ental </w:t>
            </w:r>
            <w:r w:rsidR="000D46F5">
              <w:t>h</w:t>
            </w:r>
            <w:r w:rsidRPr="00B82632">
              <w:t>ealth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28748B6" w14:textId="076D9154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AFD6C85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773914A3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3D9A7C0" w14:textId="7C9B8EA6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3E259D1A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1DE0D99B" w14:textId="77777777" w:rsidR="00F84895" w:rsidRPr="00B82632" w:rsidRDefault="00F84895" w:rsidP="00F84895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58167CFD" w14:textId="295ADD19" w:rsidR="00F84895" w:rsidRPr="00B82632" w:rsidRDefault="00F84895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Anger or frustration tolerance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1C5E088" w14:textId="35915C9E" w:rsidR="00F84895" w:rsidRPr="00463D1B" w:rsidRDefault="00F8489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F43AD74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72621221" w14:textId="76BC6C3D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375E77C5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31E6A1F7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2CBD414F" w14:textId="77777777" w:rsidR="00F84895" w:rsidRPr="00B82632" w:rsidRDefault="00F84895" w:rsidP="00F84895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4408D4CC" w14:textId="5608DAC3" w:rsidR="00F84895" w:rsidRPr="00B82632" w:rsidRDefault="00F84895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Stress management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1D87499" w14:textId="77777777" w:rsidR="00F84895" w:rsidRPr="00463D1B" w:rsidRDefault="00F8489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07FDC6EF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DC57EE4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CA1AFEC" w14:textId="249AE800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4DFA06D9" w14:textId="77777777" w:rsidTr="00463D1B">
        <w:trPr>
          <w:trHeight w:val="210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73955269" w14:textId="77777777" w:rsidR="00F84895" w:rsidRPr="00B82632" w:rsidRDefault="00F84895" w:rsidP="00F84895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77E0412A" w14:textId="5CB522C1" w:rsidR="00F84895" w:rsidRPr="00B82632" w:rsidRDefault="00F84895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Self-esteem</w:t>
            </w:r>
            <w:r w:rsidR="002E7D0B">
              <w:rPr>
                <w:rFonts w:asciiTheme="minorHAnsi" w:hAnsiTheme="minorHAnsi"/>
              </w:rPr>
              <w:t>, acceptance</w:t>
            </w:r>
            <w:r w:rsidRPr="00B82632">
              <w:rPr>
                <w:rFonts w:asciiTheme="minorHAnsi" w:hAnsiTheme="minorHAnsi"/>
              </w:rPr>
              <w:t xml:space="preserve"> </w:t>
            </w:r>
            <w:r w:rsidR="00E92A3A" w:rsidRPr="00B82632">
              <w:rPr>
                <w:rFonts w:asciiTheme="minorHAnsi" w:hAnsiTheme="minorHAnsi"/>
              </w:rPr>
              <w:t>&amp;</w:t>
            </w:r>
            <w:r w:rsidRPr="00B82632">
              <w:rPr>
                <w:rFonts w:asciiTheme="minorHAnsi" w:hAnsiTheme="minorHAnsi"/>
              </w:rPr>
              <w:t xml:space="preserve"> confidence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130F08D" w14:textId="0752852C" w:rsidR="00F84895" w:rsidRPr="00463D1B" w:rsidRDefault="00F8489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7D893AA5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49BBBAA" w14:textId="65C3103B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357B15A4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2ACF0965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5FF58739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0BE59D9C" w14:textId="428769E0" w:rsidR="00F84895" w:rsidRPr="00B82632" w:rsidRDefault="00F84895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>Behavioural regulation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2DC16EF" w14:textId="36943D26" w:rsidR="00F84895" w:rsidRPr="00463D1B" w:rsidRDefault="00F8489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50687736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52B228C9" w14:textId="03CBA561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7D39385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3F4CD54E" w14:textId="77777777" w:rsidTr="00273AE3">
        <w:trPr>
          <w:trHeight w:val="7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7422C02D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63A82462" w14:textId="69516F2B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Coping skills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2A4B44F" w14:textId="77777777" w:rsidR="00F84895" w:rsidRDefault="00F8489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4488A263" w14:textId="011EC20A" w:rsidR="00B74A74" w:rsidRPr="00463D1B" w:rsidRDefault="00B74A74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8CA8130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BCAE462" w14:textId="6FFABC82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51A84430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59CEC6C0" w14:textId="77777777" w:rsidTr="00463D1B">
        <w:trPr>
          <w:trHeight w:val="457"/>
        </w:trPr>
        <w:tc>
          <w:tcPr>
            <w:tcW w:w="1067" w:type="dxa"/>
            <w:vMerge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D03851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tcBorders>
              <w:bottom w:val="single" w:sz="18" w:space="0" w:color="000000" w:themeColor="text1"/>
            </w:tcBorders>
            <w:vAlign w:val="center"/>
          </w:tcPr>
          <w:p w14:paraId="019FF272" w14:textId="74336C57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Trauma or grief</w:t>
            </w:r>
          </w:p>
        </w:tc>
        <w:tc>
          <w:tcPr>
            <w:tcW w:w="2693" w:type="dxa"/>
            <w:tcBorders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024C279" w14:textId="5D826FFC" w:rsidR="00F84895" w:rsidRPr="00463D1B" w:rsidRDefault="00F84895" w:rsidP="00463D1B">
            <w:pPr>
              <w:rPr>
                <w:rFonts w:cs="Calibri"/>
                <w:b/>
                <w:bCs/>
                <w:color w:val="A02B93" w:themeColor="accent5"/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18" w:space="0" w:color="000000" w:themeColor="text1"/>
            </w:tcBorders>
            <w:vAlign w:val="center"/>
          </w:tcPr>
          <w:p w14:paraId="4D458B9A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bottom w:val="single" w:sz="18" w:space="0" w:color="000000" w:themeColor="text1"/>
            </w:tcBorders>
            <w:vAlign w:val="center"/>
          </w:tcPr>
          <w:p w14:paraId="00096AB1" w14:textId="1406A206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vAlign w:val="center"/>
          </w:tcPr>
          <w:p w14:paraId="044EB051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6F9E906D" w14:textId="77777777" w:rsidTr="00463D1B">
        <w:trPr>
          <w:trHeight w:val="457"/>
        </w:trPr>
        <w:tc>
          <w:tcPr>
            <w:tcW w:w="1067" w:type="dxa"/>
            <w:vMerge w:val="restart"/>
            <w:tcBorders>
              <w:top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1ED69B08" w14:textId="233D4E32" w:rsidR="00F84895" w:rsidRPr="00B82632" w:rsidRDefault="00F84895" w:rsidP="00213022">
            <w:pPr>
              <w:pStyle w:val="Heading2"/>
              <w:ind w:left="113" w:right="113"/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B82632">
              <w:rPr>
                <w:rStyle w:val="Strong"/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Executive </w:t>
            </w:r>
            <w:r w:rsidR="00213022" w:rsidRPr="00B82632">
              <w:rPr>
                <w:rStyle w:val="Strong"/>
                <w:rFonts w:asciiTheme="minorHAnsi" w:hAnsiTheme="minorHAnsi"/>
                <w:color w:val="000000" w:themeColor="text1"/>
                <w:sz w:val="24"/>
                <w:szCs w:val="24"/>
              </w:rPr>
              <w:t>Functioning</w:t>
            </w:r>
          </w:p>
        </w:tc>
        <w:tc>
          <w:tcPr>
            <w:tcW w:w="4037" w:type="dxa"/>
            <w:tcBorders>
              <w:top w:val="single" w:sz="18" w:space="0" w:color="000000" w:themeColor="text1"/>
            </w:tcBorders>
            <w:vAlign w:val="center"/>
          </w:tcPr>
          <w:p w14:paraId="6CABAB80" w14:textId="78C54BF9" w:rsidR="00F84895" w:rsidRPr="00B82632" w:rsidRDefault="00F84895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 xml:space="preserve">Attention </w:t>
            </w:r>
            <w:r w:rsidR="00E92A3A" w:rsidRPr="00B82632">
              <w:rPr>
                <w:color w:val="000000"/>
              </w:rPr>
              <w:t>&amp;</w:t>
            </w:r>
            <w:r w:rsidRPr="00B82632">
              <w:rPr>
                <w:color w:val="000000"/>
              </w:rPr>
              <w:t xml:space="preserve"> focus</w:t>
            </w:r>
          </w:p>
        </w:tc>
        <w:tc>
          <w:tcPr>
            <w:tcW w:w="2693" w:type="dxa"/>
            <w:tcBorders>
              <w:top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DF4FE1" w14:textId="28B592AB" w:rsidR="00F84895" w:rsidRPr="00463D1B" w:rsidRDefault="00F8489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18" w:space="0" w:color="000000" w:themeColor="text1"/>
            </w:tcBorders>
            <w:vAlign w:val="center"/>
          </w:tcPr>
          <w:p w14:paraId="6208204F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18" w:space="0" w:color="000000" w:themeColor="text1"/>
            </w:tcBorders>
            <w:vAlign w:val="center"/>
          </w:tcPr>
          <w:p w14:paraId="6CCC7207" w14:textId="1F80BBE9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vAlign w:val="center"/>
          </w:tcPr>
          <w:p w14:paraId="7A3F75FE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48C8F546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4B4EE15E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311788E1" w14:textId="52CB8A4D" w:rsidR="00F84895" w:rsidRPr="00B82632" w:rsidRDefault="00B74A74" w:rsidP="00463D1B">
            <w:pPr>
              <w:rPr>
                <w:rFonts w:cs="Calibri"/>
              </w:rPr>
            </w:pPr>
            <w:r>
              <w:rPr>
                <w:color w:val="000000"/>
              </w:rPr>
              <w:t>Active</w:t>
            </w:r>
            <w:r w:rsidR="00F84895" w:rsidRPr="00B82632">
              <w:rPr>
                <w:color w:val="000000"/>
              </w:rPr>
              <w:t xml:space="preserve"> memory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EEAED23" w14:textId="58C8665D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59849E8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7E581C39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53FB9D6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767F6D84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30DD07EF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6076508D" w14:textId="2C28B60E" w:rsidR="00F84895" w:rsidRPr="00B82632" w:rsidRDefault="00F84895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>Impulse control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5FD0E0F" w14:textId="1B0BD920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8113150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569D9810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76DF7B05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237A06EC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79B72D13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11996727" w14:textId="2A86354A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Task initiation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51702EF" w14:textId="77777777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ED85468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6C2ADB7E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3335614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010CF865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75986E9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1B68546B" w14:textId="03491FE7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Organization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C7B47B1" w14:textId="30956436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707A1B54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777510A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576CB949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1270D8E4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049143DD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69A1EA1E" w14:textId="30994FA5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Time management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39F8048" w14:textId="6E323F4F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9090102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09785BB5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962E826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3D362E0B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17A4A62C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0E3D6990" w14:textId="06376757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 xml:space="preserve">Planning </w:t>
            </w:r>
            <w:r w:rsidR="00E92A3A" w:rsidRPr="00B82632">
              <w:rPr>
                <w:color w:val="000000"/>
              </w:rPr>
              <w:t>&amp;</w:t>
            </w:r>
            <w:r w:rsidRPr="00B82632">
              <w:rPr>
                <w:color w:val="000000"/>
              </w:rPr>
              <w:t xml:space="preserve"> sequencing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5077EC5" w14:textId="18B3B5C8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6B973404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2B35F3D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56595C49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505C2FFA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48E8C097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62912772" w14:textId="2287A59A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Flexible thinking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5A33D3E" w14:textId="70694E41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27164E5" w14:textId="41518BB4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33851ED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2ABB56F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1A615671" w14:textId="77777777" w:rsidTr="00463D1B">
        <w:trPr>
          <w:trHeight w:val="457"/>
        </w:trPr>
        <w:tc>
          <w:tcPr>
            <w:tcW w:w="1067" w:type="dxa"/>
            <w:vMerge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0D442BC2" w14:textId="77777777" w:rsidR="00F84895" w:rsidRPr="00B82632" w:rsidRDefault="00F84895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tcBorders>
              <w:bottom w:val="single" w:sz="18" w:space="0" w:color="000000" w:themeColor="text1"/>
            </w:tcBorders>
            <w:vAlign w:val="center"/>
          </w:tcPr>
          <w:p w14:paraId="7BA95CB0" w14:textId="1D8A7EB2" w:rsidR="00F84895" w:rsidRPr="00B82632" w:rsidRDefault="00F84895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Transitioning</w:t>
            </w:r>
          </w:p>
        </w:tc>
        <w:tc>
          <w:tcPr>
            <w:tcW w:w="2693" w:type="dxa"/>
            <w:tcBorders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B55C818" w14:textId="12EC19F6" w:rsidR="00F84895" w:rsidRPr="00463D1B" w:rsidRDefault="00F84895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18" w:space="0" w:color="000000" w:themeColor="text1"/>
            </w:tcBorders>
            <w:vAlign w:val="center"/>
          </w:tcPr>
          <w:p w14:paraId="14EA19D0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bottom w:val="single" w:sz="18" w:space="0" w:color="000000" w:themeColor="text1"/>
            </w:tcBorders>
            <w:vAlign w:val="center"/>
          </w:tcPr>
          <w:p w14:paraId="73ECF2E9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bottom w:val="single" w:sz="18" w:space="0" w:color="000000" w:themeColor="text1"/>
            </w:tcBorders>
            <w:vAlign w:val="center"/>
          </w:tcPr>
          <w:p w14:paraId="642FD73E" w14:textId="77777777" w:rsidR="00F84895" w:rsidRPr="00B82632" w:rsidRDefault="00F84895" w:rsidP="00463D1B">
            <w:pPr>
              <w:rPr>
                <w:rFonts w:cs="Calibri"/>
                <w:b/>
                <w:bCs/>
              </w:rPr>
            </w:pPr>
          </w:p>
        </w:tc>
      </w:tr>
      <w:tr w:rsidR="007C5155" w:rsidRPr="00B82632" w14:paraId="5F15F7E6" w14:textId="77777777" w:rsidTr="00463D1B">
        <w:trPr>
          <w:trHeight w:val="457"/>
        </w:trPr>
        <w:tc>
          <w:tcPr>
            <w:tcW w:w="1067" w:type="dxa"/>
            <w:vMerge w:val="restart"/>
            <w:tcBorders>
              <w:top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7E820616" w14:textId="156EE3B0" w:rsidR="007C5155" w:rsidRPr="00B82632" w:rsidRDefault="007C5155" w:rsidP="00A327BE">
            <w:pPr>
              <w:pStyle w:val="Heading2"/>
              <w:ind w:left="113" w:right="113"/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B82632">
              <w:rPr>
                <w:rStyle w:val="Strong"/>
                <w:rFonts w:asciiTheme="minorHAnsi" w:hAnsiTheme="minorHAnsi"/>
                <w:color w:val="000000" w:themeColor="text1"/>
                <w:sz w:val="24"/>
                <w:szCs w:val="24"/>
              </w:rPr>
              <w:t>Communication</w:t>
            </w:r>
          </w:p>
        </w:tc>
        <w:tc>
          <w:tcPr>
            <w:tcW w:w="4037" w:type="dxa"/>
            <w:tcBorders>
              <w:top w:val="single" w:sz="18" w:space="0" w:color="000000" w:themeColor="text1"/>
            </w:tcBorders>
            <w:vAlign w:val="center"/>
          </w:tcPr>
          <w:p w14:paraId="233DFCA0" w14:textId="0B4F5BD1" w:rsidR="007C5155" w:rsidRPr="00B82632" w:rsidRDefault="007C5155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Receptive communication</w:t>
            </w:r>
          </w:p>
        </w:tc>
        <w:tc>
          <w:tcPr>
            <w:tcW w:w="2693" w:type="dxa"/>
            <w:tcBorders>
              <w:top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C115C38" w14:textId="426C9C36" w:rsidR="007C5155" w:rsidRPr="00463D1B" w:rsidRDefault="007C515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18" w:space="0" w:color="000000" w:themeColor="text1"/>
            </w:tcBorders>
            <w:vAlign w:val="center"/>
          </w:tcPr>
          <w:p w14:paraId="610B9EDE" w14:textId="0B1F14C6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18" w:space="0" w:color="000000" w:themeColor="text1"/>
            </w:tcBorders>
            <w:vAlign w:val="center"/>
          </w:tcPr>
          <w:p w14:paraId="15DA9247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vAlign w:val="center"/>
          </w:tcPr>
          <w:p w14:paraId="7D2A6948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</w:tr>
      <w:tr w:rsidR="007C5155" w:rsidRPr="00B82632" w14:paraId="09E1FCC0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8569BB4" w14:textId="77777777" w:rsidR="007C5155" w:rsidRPr="00B82632" w:rsidRDefault="007C5155" w:rsidP="00F84895">
            <w:pPr>
              <w:pStyle w:val="NormalWeb"/>
              <w:rPr>
                <w:rFonts w:asciiTheme="minorHAnsi" w:hAnsiTheme="minorHAnsi"/>
              </w:rPr>
            </w:pPr>
          </w:p>
        </w:tc>
        <w:tc>
          <w:tcPr>
            <w:tcW w:w="4037" w:type="dxa"/>
            <w:vAlign w:val="center"/>
          </w:tcPr>
          <w:p w14:paraId="68D41F6C" w14:textId="5D307DCA" w:rsidR="007C5155" w:rsidRPr="00B82632" w:rsidRDefault="007C5155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Expressive communication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CC66F84" w14:textId="5BB1AADE" w:rsidR="007C5155" w:rsidRPr="00463D1B" w:rsidRDefault="007C515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53B0E967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44F6F513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5124BFE1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</w:tr>
      <w:tr w:rsidR="007C5155" w:rsidRPr="00B82632" w14:paraId="2255FB89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3622234" w14:textId="77777777" w:rsidR="007C5155" w:rsidRPr="00B82632" w:rsidRDefault="007C5155" w:rsidP="00F84895">
            <w:pPr>
              <w:pStyle w:val="NormalWeb"/>
              <w:rPr>
                <w:rFonts w:asciiTheme="minorHAnsi" w:hAnsiTheme="minorHAnsi"/>
              </w:rPr>
            </w:pPr>
          </w:p>
        </w:tc>
        <w:tc>
          <w:tcPr>
            <w:tcW w:w="4037" w:type="dxa"/>
            <w:vAlign w:val="center"/>
          </w:tcPr>
          <w:p w14:paraId="3DA9F557" w14:textId="10319BF8" w:rsidR="007C5155" w:rsidRPr="00B82632" w:rsidRDefault="007C5155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Social communication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C35EF29" w14:textId="49F4EC07" w:rsidR="007C5155" w:rsidRPr="00463D1B" w:rsidRDefault="007C515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7C24C897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A303AC0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74A8ED3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</w:tr>
      <w:tr w:rsidR="007C5155" w:rsidRPr="00B82632" w14:paraId="3DF4EB79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16C3302D" w14:textId="77777777" w:rsidR="007C5155" w:rsidRPr="00B82632" w:rsidRDefault="007C5155" w:rsidP="00F84895">
            <w:pPr>
              <w:pStyle w:val="NormalWeb"/>
              <w:rPr>
                <w:rFonts w:asciiTheme="minorHAnsi" w:hAnsiTheme="minorHAnsi"/>
              </w:rPr>
            </w:pPr>
          </w:p>
        </w:tc>
        <w:tc>
          <w:tcPr>
            <w:tcW w:w="4037" w:type="dxa"/>
            <w:vAlign w:val="center"/>
          </w:tcPr>
          <w:p w14:paraId="579F8A2A" w14:textId="06C6E170" w:rsidR="007C5155" w:rsidRPr="00B82632" w:rsidRDefault="007C5155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Nonverbal communication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E844D78" w14:textId="540F992A" w:rsidR="007C5155" w:rsidRPr="00463D1B" w:rsidRDefault="007C515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549CB0C3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A35FD36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43FC853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</w:tr>
      <w:tr w:rsidR="007C5155" w:rsidRPr="00B82632" w14:paraId="48A5CC4C" w14:textId="77777777" w:rsidTr="00463D1B">
        <w:trPr>
          <w:trHeight w:val="457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5090EBB5" w14:textId="77777777" w:rsidR="007C5155" w:rsidRPr="00B82632" w:rsidRDefault="007C5155" w:rsidP="00F84895">
            <w:pPr>
              <w:rPr>
                <w:color w:val="000000"/>
              </w:rPr>
            </w:pPr>
          </w:p>
        </w:tc>
        <w:tc>
          <w:tcPr>
            <w:tcW w:w="4037" w:type="dxa"/>
            <w:tcBorders>
              <w:bottom w:val="single" w:sz="2" w:space="0" w:color="000000" w:themeColor="text1"/>
            </w:tcBorders>
            <w:vAlign w:val="center"/>
          </w:tcPr>
          <w:p w14:paraId="3061A4EF" w14:textId="3ED8363B" w:rsidR="007C5155" w:rsidRPr="00B82632" w:rsidRDefault="007C5155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>Oral language</w:t>
            </w:r>
          </w:p>
        </w:tc>
        <w:tc>
          <w:tcPr>
            <w:tcW w:w="2693" w:type="dxa"/>
            <w:tcBorders>
              <w:bottom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D012CC2" w14:textId="7573CB2D" w:rsidR="007C5155" w:rsidRPr="00463D1B" w:rsidRDefault="007C515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2" w:space="0" w:color="000000" w:themeColor="text1"/>
            </w:tcBorders>
            <w:vAlign w:val="center"/>
          </w:tcPr>
          <w:p w14:paraId="211ED057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bottom w:val="single" w:sz="2" w:space="0" w:color="000000" w:themeColor="text1"/>
            </w:tcBorders>
            <w:vAlign w:val="center"/>
          </w:tcPr>
          <w:p w14:paraId="362B667C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bottom w:val="single" w:sz="2" w:space="0" w:color="000000" w:themeColor="text1"/>
            </w:tcBorders>
            <w:vAlign w:val="center"/>
          </w:tcPr>
          <w:p w14:paraId="3A076476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</w:tr>
      <w:tr w:rsidR="007C5155" w:rsidRPr="00B82632" w14:paraId="22A14419" w14:textId="77777777" w:rsidTr="00463D1B">
        <w:trPr>
          <w:trHeight w:val="3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7C6DAACF" w14:textId="77777777" w:rsidR="007C5155" w:rsidRPr="00B82632" w:rsidRDefault="007C5155" w:rsidP="00F84895">
            <w:pPr>
              <w:rPr>
                <w:rFonts w:cs="Calibri"/>
              </w:rPr>
            </w:pPr>
          </w:p>
        </w:tc>
        <w:tc>
          <w:tcPr>
            <w:tcW w:w="4037" w:type="dxa"/>
            <w:tcBorders>
              <w:top w:val="sing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9B59C0" w14:textId="62AF5C1D" w:rsidR="007C5155" w:rsidRPr="00B82632" w:rsidRDefault="007C5155" w:rsidP="00463D1B">
            <w:pPr>
              <w:rPr>
                <w:rFonts w:cs="Calibri"/>
              </w:rPr>
            </w:pPr>
            <w:r w:rsidRPr="00B82632">
              <w:rPr>
                <w:rFonts w:cs="Calibri"/>
              </w:rPr>
              <w:t>Augmented &amp; Alternative Communication (AAC)</w:t>
            </w:r>
          </w:p>
        </w:tc>
        <w:tc>
          <w:tcPr>
            <w:tcW w:w="2693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CEE1EF" w14:textId="76468544" w:rsidR="007C5155" w:rsidRPr="00463D1B" w:rsidRDefault="007C515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BE56BA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1213A8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7588F80F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</w:tr>
      <w:tr w:rsidR="007C5155" w:rsidRPr="00B82632" w14:paraId="176201CA" w14:textId="77777777" w:rsidTr="00463D1B">
        <w:trPr>
          <w:trHeight w:val="353"/>
        </w:trPr>
        <w:tc>
          <w:tcPr>
            <w:tcW w:w="1067" w:type="dxa"/>
            <w:vMerge/>
            <w:tcBorders>
              <w:bottom w:val="single" w:sz="2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5EC1466C" w14:textId="77777777" w:rsidR="007C5155" w:rsidRPr="00B82632" w:rsidRDefault="007C5155" w:rsidP="00F84895">
            <w:pPr>
              <w:rPr>
                <w:rFonts w:cs="Calibri"/>
              </w:rPr>
            </w:pPr>
          </w:p>
        </w:tc>
        <w:tc>
          <w:tcPr>
            <w:tcW w:w="4037" w:type="dxa"/>
            <w:tcBorders>
              <w:top w:val="single" w:sz="6" w:space="0" w:color="000000" w:themeColor="text1"/>
              <w:bottom w:val="single" w:sz="24" w:space="0" w:color="000000" w:themeColor="text1"/>
              <w:right w:val="single" w:sz="6" w:space="0" w:color="000000" w:themeColor="text1"/>
            </w:tcBorders>
            <w:vAlign w:val="center"/>
          </w:tcPr>
          <w:p w14:paraId="37B7908D" w14:textId="1060A0C9" w:rsidR="007C5155" w:rsidRPr="00B82632" w:rsidRDefault="007C5155" w:rsidP="00463D1B">
            <w:pPr>
              <w:rPr>
                <w:rFonts w:cs="Calibri"/>
              </w:rPr>
            </w:pPr>
            <w:r>
              <w:rPr>
                <w:rFonts w:cs="Calibri"/>
              </w:rPr>
              <w:t>Language of Instruction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4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31399B" w14:textId="0A736E94" w:rsidR="007C5155" w:rsidRPr="00463D1B" w:rsidRDefault="007C5155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4" w:space="0" w:color="000000" w:themeColor="text1"/>
              <w:right w:val="single" w:sz="6" w:space="0" w:color="000000" w:themeColor="text1"/>
            </w:tcBorders>
            <w:vAlign w:val="center"/>
          </w:tcPr>
          <w:p w14:paraId="337BB49E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4" w:space="0" w:color="000000" w:themeColor="text1"/>
              <w:right w:val="single" w:sz="6" w:space="0" w:color="000000" w:themeColor="text1"/>
            </w:tcBorders>
            <w:vAlign w:val="center"/>
          </w:tcPr>
          <w:p w14:paraId="2BCCEBEA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24" w:space="0" w:color="000000" w:themeColor="text1"/>
            </w:tcBorders>
            <w:vAlign w:val="center"/>
          </w:tcPr>
          <w:p w14:paraId="6F8333AA" w14:textId="77777777" w:rsidR="007C5155" w:rsidRPr="00B82632" w:rsidRDefault="007C5155" w:rsidP="00463D1B">
            <w:pPr>
              <w:rPr>
                <w:rFonts w:cs="Calibri"/>
                <w:b/>
                <w:bCs/>
              </w:rPr>
            </w:pPr>
          </w:p>
        </w:tc>
      </w:tr>
      <w:tr w:rsidR="00F84895" w:rsidRPr="00B82632" w14:paraId="700CBAFC" w14:textId="77777777" w:rsidTr="00463D1B">
        <w:trPr>
          <w:trHeight w:val="642"/>
        </w:trPr>
        <w:tc>
          <w:tcPr>
            <w:tcW w:w="5104" w:type="dxa"/>
            <w:gridSpan w:val="2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3B0B804B" w14:textId="77777777" w:rsidR="00F84895" w:rsidRPr="00B82632" w:rsidRDefault="00F84895" w:rsidP="00463D1B">
            <w:pPr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lastRenderedPageBreak/>
              <w:t>Common Needs Based Areas</w:t>
            </w:r>
          </w:p>
        </w:tc>
        <w:tc>
          <w:tcPr>
            <w:tcW w:w="2693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43459F7A" w14:textId="77777777" w:rsidR="00F84895" w:rsidRPr="00463D1B" w:rsidRDefault="00F84895" w:rsidP="00463D1B">
            <w:pPr>
              <w:rPr>
                <w:rFonts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463D1B">
              <w:rPr>
                <w:rFonts w:cs="Calibri"/>
                <w:b/>
                <w:bCs/>
                <w:color w:val="FFFFFF" w:themeColor="background1"/>
                <w:sz w:val="20"/>
                <w:szCs w:val="20"/>
              </w:rPr>
              <w:t>Students in Mind</w:t>
            </w:r>
          </w:p>
        </w:tc>
        <w:tc>
          <w:tcPr>
            <w:tcW w:w="1165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6103EA2E" w14:textId="77777777" w:rsidR="00F84895" w:rsidRPr="00B82632" w:rsidRDefault="00F84895" w:rsidP="00463D1B">
            <w:pPr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Priority</w:t>
            </w:r>
          </w:p>
        </w:tc>
        <w:tc>
          <w:tcPr>
            <w:tcW w:w="1103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6E3BBEE6" w14:textId="77777777" w:rsidR="00F84895" w:rsidRPr="00B82632" w:rsidRDefault="00F84895" w:rsidP="00463D1B">
            <w:pPr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Monitor</w:t>
            </w:r>
          </w:p>
        </w:tc>
        <w:tc>
          <w:tcPr>
            <w:tcW w:w="992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051775BE" w14:textId="77777777" w:rsidR="00F84895" w:rsidRPr="00B82632" w:rsidRDefault="00F84895" w:rsidP="00463D1B">
            <w:pPr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N/A</w:t>
            </w:r>
          </w:p>
        </w:tc>
      </w:tr>
      <w:tr w:rsidR="002E7D0B" w:rsidRPr="00B82632" w14:paraId="7B8A7F10" w14:textId="77777777" w:rsidTr="00463D1B">
        <w:trPr>
          <w:trHeight w:val="453"/>
        </w:trPr>
        <w:tc>
          <w:tcPr>
            <w:tcW w:w="1067" w:type="dxa"/>
            <w:vMerge w:val="restart"/>
            <w:tcBorders>
              <w:top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336E41E5" w14:textId="4CB9F84E" w:rsidR="002E7D0B" w:rsidRPr="00B82632" w:rsidRDefault="002E7D0B" w:rsidP="00F84895">
            <w:pPr>
              <w:jc w:val="center"/>
              <w:rPr>
                <w:color w:val="000000"/>
              </w:rPr>
            </w:pPr>
            <w:r w:rsidRPr="00B82632">
              <w:rPr>
                <w:b/>
                <w:bCs/>
                <w:color w:val="000000"/>
              </w:rPr>
              <w:t>Curricular Access</w:t>
            </w:r>
          </w:p>
        </w:tc>
        <w:tc>
          <w:tcPr>
            <w:tcW w:w="4037" w:type="dxa"/>
            <w:tcBorders>
              <w:top w:val="single" w:sz="18" w:space="0" w:color="000000" w:themeColor="text1"/>
            </w:tcBorders>
            <w:vAlign w:val="center"/>
          </w:tcPr>
          <w:p w14:paraId="27E2BAB2" w14:textId="5F8B0BDA" w:rsidR="002E7D0B" w:rsidRPr="00B82632" w:rsidRDefault="002E7D0B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 xml:space="preserve">Literacy - </w:t>
            </w:r>
            <w:r w:rsidR="000D4B3C">
              <w:rPr>
                <w:color w:val="000000"/>
              </w:rPr>
              <w:t>D</w:t>
            </w:r>
            <w:r w:rsidRPr="00B82632">
              <w:rPr>
                <w:color w:val="000000"/>
              </w:rPr>
              <w:t>ecoding</w:t>
            </w:r>
          </w:p>
        </w:tc>
        <w:tc>
          <w:tcPr>
            <w:tcW w:w="2693" w:type="dxa"/>
            <w:tcBorders>
              <w:top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0210399" w14:textId="77777777" w:rsidR="002E7D0B" w:rsidRPr="00463D1B" w:rsidRDefault="002E7D0B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18" w:space="0" w:color="000000" w:themeColor="text1"/>
            </w:tcBorders>
            <w:vAlign w:val="center"/>
          </w:tcPr>
          <w:p w14:paraId="4D93E29E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18" w:space="0" w:color="000000" w:themeColor="text1"/>
            </w:tcBorders>
            <w:vAlign w:val="center"/>
          </w:tcPr>
          <w:p w14:paraId="3D699FAA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vAlign w:val="center"/>
          </w:tcPr>
          <w:p w14:paraId="181F158D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18722E47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0B397589" w14:textId="77777777" w:rsidR="002E7D0B" w:rsidRPr="00B82632" w:rsidRDefault="002E7D0B" w:rsidP="00F84895">
            <w:pPr>
              <w:jc w:val="center"/>
              <w:rPr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365ED1D3" w14:textId="3AB7C66F" w:rsidR="002E7D0B" w:rsidRPr="00B82632" w:rsidRDefault="002E7D0B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Literacy - Comprehension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EA4694F" w14:textId="5B15B9BA" w:rsidR="002E7D0B" w:rsidRPr="00463D1B" w:rsidRDefault="002E7D0B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3468FDDA" w14:textId="49DDBFD9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3ADF5B4E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5BE8146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5AAA8F96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6F661715" w14:textId="77777777" w:rsidR="002E7D0B" w:rsidRPr="00B82632" w:rsidRDefault="002E7D0B" w:rsidP="00F84895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3A9070CC" w14:textId="56170586" w:rsidR="002E7D0B" w:rsidRPr="00B82632" w:rsidRDefault="002E7D0B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  <w:color w:val="000000"/>
              </w:rPr>
              <w:t xml:space="preserve">Literacy - </w:t>
            </w:r>
            <w:r w:rsidRPr="00B82632">
              <w:rPr>
                <w:rFonts w:asciiTheme="minorHAnsi" w:hAnsiTheme="minorHAnsi"/>
              </w:rPr>
              <w:t>Written output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24418CD" w14:textId="6B8302DD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9785062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37B08643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A1B76D5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72B3DB94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5C534EE6" w14:textId="77777777" w:rsidR="002E7D0B" w:rsidRPr="00B82632" w:rsidRDefault="002E7D0B" w:rsidP="00F84895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0306AC7E" w14:textId="337AB54C" w:rsidR="002E7D0B" w:rsidRPr="00B82632" w:rsidRDefault="002E7D0B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  <w:color w:val="000000"/>
              </w:rPr>
              <w:t xml:space="preserve">Literacy - </w:t>
            </w:r>
            <w:r w:rsidRPr="00B82632">
              <w:rPr>
                <w:rFonts w:asciiTheme="minorHAnsi" w:hAnsiTheme="minorHAnsi"/>
              </w:rPr>
              <w:t>Oral language/</w:t>
            </w:r>
            <w:r w:rsidR="000D4B3C">
              <w:rPr>
                <w:rFonts w:asciiTheme="minorHAnsi" w:hAnsiTheme="minorHAnsi"/>
              </w:rPr>
              <w:t>s</w:t>
            </w:r>
            <w:r w:rsidRPr="00B82632">
              <w:rPr>
                <w:rFonts w:asciiTheme="minorHAnsi" w:hAnsiTheme="minorHAnsi"/>
              </w:rPr>
              <w:t>peaking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2141692" w14:textId="77777777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7B2ACBE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C99CD5E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368488C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3FC24C51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78FBA9DC" w14:textId="77777777" w:rsidR="002E7D0B" w:rsidRPr="00B82632" w:rsidRDefault="002E7D0B" w:rsidP="00F84895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69B048BE" w14:textId="07A557AB" w:rsidR="002E7D0B" w:rsidRPr="00B82632" w:rsidRDefault="002E7D0B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</w:rPr>
              <w:t>Foundational numeracy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AE3898D" w14:textId="176ABA0E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7620A89B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5DF13FF6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B2FB1BD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0A765447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1BF6A328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5FDE064D" w14:textId="0589F9E2" w:rsidR="002E7D0B" w:rsidRPr="00B82632" w:rsidRDefault="002E7D0B" w:rsidP="00463D1B">
            <w:pPr>
              <w:rPr>
                <w:rFonts w:cs="Calibri"/>
              </w:rPr>
            </w:pPr>
            <w:r>
              <w:t>E</w:t>
            </w:r>
            <w:r w:rsidRPr="00B82632">
              <w:t>ngagement/</w:t>
            </w:r>
            <w:r w:rsidR="000D4B3C">
              <w:t>m</w:t>
            </w:r>
            <w:r w:rsidRPr="00B82632">
              <w:t>otivation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3A4B0D5" w14:textId="77777777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020B4B2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41C0D7EC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E28489C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4B8B2F22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788BE5D5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tcBorders>
              <w:bottom w:val="single" w:sz="8" w:space="0" w:color="000000" w:themeColor="text1"/>
            </w:tcBorders>
            <w:vAlign w:val="center"/>
          </w:tcPr>
          <w:p w14:paraId="29FD0581" w14:textId="2F32185D" w:rsidR="002E7D0B" w:rsidRPr="00B82632" w:rsidRDefault="002E7D0B" w:rsidP="00463D1B">
            <w:pPr>
              <w:rPr>
                <w:color w:val="000000"/>
              </w:rPr>
            </w:pPr>
            <w:r w:rsidRPr="00B82632">
              <w:t xml:space="preserve">Understanding </w:t>
            </w:r>
            <w:r>
              <w:t>information</w:t>
            </w:r>
          </w:p>
        </w:tc>
        <w:tc>
          <w:tcPr>
            <w:tcW w:w="2693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C8F9B5" w14:textId="1C11C083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8" w:space="0" w:color="000000" w:themeColor="text1"/>
            </w:tcBorders>
            <w:vAlign w:val="center"/>
          </w:tcPr>
          <w:p w14:paraId="3B207869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bottom w:val="single" w:sz="8" w:space="0" w:color="000000" w:themeColor="text1"/>
            </w:tcBorders>
            <w:vAlign w:val="center"/>
          </w:tcPr>
          <w:p w14:paraId="67B81DF2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vAlign w:val="center"/>
          </w:tcPr>
          <w:p w14:paraId="1D61C9E6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47717AFC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359BF622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3B3E3478" w14:textId="2E03BA92" w:rsidR="002E7D0B" w:rsidRPr="00B82632" w:rsidRDefault="002E7D0B" w:rsidP="00463D1B">
            <w:pPr>
              <w:rPr>
                <w:color w:val="000000"/>
              </w:rPr>
            </w:pPr>
            <w:r>
              <w:rPr>
                <w:color w:val="000000"/>
              </w:rPr>
              <w:t>Knowing &amp; using learning s</w:t>
            </w:r>
            <w:r w:rsidRPr="00B82632">
              <w:rPr>
                <w:color w:val="000000"/>
              </w:rPr>
              <w:t>trategies</w:t>
            </w:r>
          </w:p>
        </w:tc>
        <w:tc>
          <w:tcPr>
            <w:tcW w:w="269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6FA952" w14:textId="77777777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42BFA4CD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4D222988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32A0372D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1C302BA1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vAlign w:val="center"/>
          </w:tcPr>
          <w:p w14:paraId="7B5E7183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7135A5F3" w14:textId="014A2627" w:rsidR="002E7D0B" w:rsidRPr="00B82632" w:rsidRDefault="002E7D0B" w:rsidP="00463D1B">
            <w:pPr>
              <w:rPr>
                <w:color w:val="000000"/>
              </w:rPr>
            </w:pPr>
            <w:r w:rsidRPr="00B82632">
              <w:t xml:space="preserve">Curricular </w:t>
            </w:r>
            <w:r>
              <w:t>a</w:t>
            </w:r>
            <w:r w:rsidRPr="00B82632">
              <w:t>ccess</w:t>
            </w:r>
            <w:r w:rsidR="009D1803">
              <w:t>ibility</w:t>
            </w:r>
          </w:p>
        </w:tc>
        <w:tc>
          <w:tcPr>
            <w:tcW w:w="269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2C42C1" w14:textId="74706347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709BA1B" w14:textId="169DA3D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7B358F66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50CB23FB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04D75746" w14:textId="77777777" w:rsidTr="00463D1B">
        <w:trPr>
          <w:trHeight w:val="453"/>
        </w:trPr>
        <w:tc>
          <w:tcPr>
            <w:tcW w:w="1067" w:type="dxa"/>
            <w:vMerge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C307BB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tcBorders>
              <w:top w:val="single" w:sz="8" w:space="0" w:color="000000" w:themeColor="text1"/>
              <w:bottom w:val="single" w:sz="18" w:space="0" w:color="000000" w:themeColor="text1"/>
            </w:tcBorders>
            <w:vAlign w:val="center"/>
          </w:tcPr>
          <w:p w14:paraId="460C4F93" w14:textId="0BB543CB" w:rsidR="002E7D0B" w:rsidRPr="00B82632" w:rsidRDefault="002E7D0B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Curricular challenge/</w:t>
            </w:r>
            <w:r>
              <w:rPr>
                <w:color w:val="000000"/>
              </w:rPr>
              <w:t>e</w:t>
            </w:r>
            <w:r w:rsidRPr="00B82632">
              <w:rPr>
                <w:color w:val="000000"/>
              </w:rPr>
              <w:t>xtension</w:t>
            </w:r>
          </w:p>
        </w:tc>
        <w:tc>
          <w:tcPr>
            <w:tcW w:w="2693" w:type="dxa"/>
            <w:tcBorders>
              <w:top w:val="single" w:sz="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1558E8C" w14:textId="77777777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8" w:space="0" w:color="000000" w:themeColor="text1"/>
              <w:bottom w:val="single" w:sz="18" w:space="0" w:color="000000" w:themeColor="text1"/>
            </w:tcBorders>
            <w:vAlign w:val="center"/>
          </w:tcPr>
          <w:p w14:paraId="2A4A6A07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8" w:space="0" w:color="000000" w:themeColor="text1"/>
              <w:bottom w:val="single" w:sz="18" w:space="0" w:color="000000" w:themeColor="text1"/>
            </w:tcBorders>
            <w:vAlign w:val="center"/>
          </w:tcPr>
          <w:p w14:paraId="03D247DE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18" w:space="0" w:color="000000" w:themeColor="text1"/>
            </w:tcBorders>
            <w:vAlign w:val="center"/>
          </w:tcPr>
          <w:p w14:paraId="351BC167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6F22E4E9" w14:textId="77777777" w:rsidTr="00463D1B">
        <w:trPr>
          <w:trHeight w:val="453"/>
        </w:trPr>
        <w:tc>
          <w:tcPr>
            <w:tcW w:w="1067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5A3F2E0" w14:textId="503E81EC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  <w:r w:rsidRPr="00BB1E30">
              <w:rPr>
                <w:rStyle w:val="Strong"/>
                <w:color w:val="000000"/>
                <w:sz w:val="22"/>
                <w:szCs w:val="22"/>
              </w:rPr>
              <w:t>Self-Determination, Agency &amp; Independence</w:t>
            </w:r>
          </w:p>
        </w:tc>
        <w:tc>
          <w:tcPr>
            <w:tcW w:w="4037" w:type="dxa"/>
            <w:tcBorders>
              <w:top w:val="single" w:sz="4" w:space="0" w:color="000000" w:themeColor="text1"/>
            </w:tcBorders>
            <w:vAlign w:val="center"/>
          </w:tcPr>
          <w:p w14:paraId="5DA96A0B" w14:textId="7965FE62" w:rsidR="002E7D0B" w:rsidRPr="00B82632" w:rsidRDefault="002E7D0B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 xml:space="preserve">Self-awareness &amp; </w:t>
            </w:r>
            <w:r>
              <w:rPr>
                <w:color w:val="000000"/>
              </w:rPr>
              <w:t>a</w:t>
            </w:r>
            <w:r w:rsidRPr="00B82632">
              <w:rPr>
                <w:color w:val="000000"/>
              </w:rPr>
              <w:t>dvocacy</w:t>
            </w:r>
          </w:p>
        </w:tc>
        <w:tc>
          <w:tcPr>
            <w:tcW w:w="2693" w:type="dxa"/>
            <w:tcBorders>
              <w:top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560CB3" w14:textId="2AED52E1" w:rsidR="002E7D0B" w:rsidRPr="00463D1B" w:rsidRDefault="002E7D0B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000000" w:themeColor="text1"/>
            </w:tcBorders>
            <w:vAlign w:val="center"/>
          </w:tcPr>
          <w:p w14:paraId="4B320DA9" w14:textId="70132E8A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</w:tcBorders>
            <w:vAlign w:val="center"/>
          </w:tcPr>
          <w:p w14:paraId="5A42F60B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</w:tcBorders>
            <w:vAlign w:val="center"/>
          </w:tcPr>
          <w:p w14:paraId="55E5E22E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2BE69516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8B4B58F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37A5EC9E" w14:textId="2F36AC93" w:rsidR="002E7D0B" w:rsidRPr="00B82632" w:rsidRDefault="002E7D0B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>Choice making &amp; goal setting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3732FAE" w14:textId="6D91470B" w:rsidR="002E7D0B" w:rsidRPr="00463D1B" w:rsidRDefault="002E7D0B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24F90E97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01B16B62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E714EBE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27305641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47F2311A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3152908E" w14:textId="5350EA8D" w:rsidR="002E7D0B" w:rsidRPr="00B82632" w:rsidRDefault="002E7D0B" w:rsidP="00463D1B">
            <w:pPr>
              <w:rPr>
                <w:rFonts w:cs="Calibri"/>
              </w:rPr>
            </w:pPr>
            <w:r w:rsidRPr="00B82632">
              <w:rPr>
                <w:color w:val="000000"/>
              </w:rPr>
              <w:t xml:space="preserve">Managing materials </w:t>
            </w:r>
            <w:r>
              <w:rPr>
                <w:color w:val="000000"/>
              </w:rPr>
              <w:t>&amp;</w:t>
            </w:r>
            <w:r w:rsidRPr="00B82632">
              <w:rPr>
                <w:color w:val="000000"/>
              </w:rPr>
              <w:t xml:space="preserve"> routines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78076D2" w14:textId="795F71DF" w:rsidR="002E7D0B" w:rsidRPr="00463D1B" w:rsidRDefault="002E7D0B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265B2AF6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28BDC96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A9A2955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407A5DF3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0469D42F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6AFDB702" w14:textId="6D20F39D" w:rsidR="002E7D0B" w:rsidRPr="00B82632" w:rsidRDefault="002E7D0B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Independence</w:t>
            </w:r>
            <w:r>
              <w:rPr>
                <w:color w:val="000000"/>
              </w:rPr>
              <w:t>/</w:t>
            </w:r>
            <w:r w:rsidR="000D4B3C">
              <w:rPr>
                <w:color w:val="000000"/>
              </w:rPr>
              <w:t>a</w:t>
            </w:r>
            <w:r>
              <w:rPr>
                <w:color w:val="000000"/>
              </w:rPr>
              <w:t>gency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262C0D0" w14:textId="6CDDCE01" w:rsidR="002E7D0B" w:rsidRPr="00463D1B" w:rsidRDefault="002E7D0B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18BB36B" w14:textId="5DA06209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76EF121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6254FFC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E7D0B" w:rsidRPr="00B82632" w14:paraId="015C959D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3173003B" w14:textId="77777777" w:rsidR="002E7D0B" w:rsidRPr="00B82632" w:rsidRDefault="002E7D0B" w:rsidP="00F8489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23DC9FD1" w14:textId="698F9E48" w:rsidR="002E7D0B" w:rsidRPr="00B82632" w:rsidRDefault="002E7D0B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Ownership of learning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1EBDA3C" w14:textId="1434FB4B" w:rsidR="002E7D0B" w:rsidRPr="00463D1B" w:rsidRDefault="002E7D0B" w:rsidP="00463D1B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30200A50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583862B9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6302DE0" w14:textId="77777777" w:rsidR="002E7D0B" w:rsidRPr="00B82632" w:rsidRDefault="002E7D0B" w:rsidP="00463D1B">
            <w:pPr>
              <w:rPr>
                <w:rFonts w:cs="Calibri"/>
                <w:b/>
                <w:bCs/>
              </w:rPr>
            </w:pPr>
          </w:p>
        </w:tc>
      </w:tr>
      <w:tr w:rsidR="00213022" w:rsidRPr="00B82632" w14:paraId="453A1B15" w14:textId="77777777" w:rsidTr="00463D1B">
        <w:trPr>
          <w:trHeight w:val="453"/>
        </w:trPr>
        <w:tc>
          <w:tcPr>
            <w:tcW w:w="1067" w:type="dxa"/>
            <w:vMerge w:val="restart"/>
            <w:tcBorders>
              <w:top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2362C551" w14:textId="2DE02382" w:rsidR="00213022" w:rsidRPr="00B82632" w:rsidRDefault="00213022" w:rsidP="00F84895">
            <w:pPr>
              <w:ind w:left="113" w:right="113"/>
              <w:jc w:val="center"/>
              <w:rPr>
                <w:b/>
                <w:bCs/>
                <w:color w:val="000000" w:themeColor="text1"/>
              </w:rPr>
            </w:pPr>
            <w:r w:rsidRPr="00B82632">
              <w:rPr>
                <w:b/>
                <w:bCs/>
                <w:color w:val="000000"/>
              </w:rPr>
              <w:t>Social &amp; Interpersonal</w:t>
            </w:r>
          </w:p>
        </w:tc>
        <w:tc>
          <w:tcPr>
            <w:tcW w:w="4037" w:type="dxa"/>
            <w:tcBorders>
              <w:top w:val="single" w:sz="18" w:space="0" w:color="000000" w:themeColor="text1"/>
            </w:tcBorders>
            <w:vAlign w:val="center"/>
          </w:tcPr>
          <w:p w14:paraId="1F387098" w14:textId="5C3B6C65" w:rsidR="00213022" w:rsidRPr="00B82632" w:rsidRDefault="00213022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  <w:color w:val="000000"/>
              </w:rPr>
              <w:t>Peer relationships</w:t>
            </w:r>
          </w:p>
        </w:tc>
        <w:tc>
          <w:tcPr>
            <w:tcW w:w="2693" w:type="dxa"/>
            <w:tcBorders>
              <w:top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3444B96" w14:textId="30A957DF" w:rsidR="00213022" w:rsidRPr="00463D1B" w:rsidRDefault="00213022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18" w:space="0" w:color="000000" w:themeColor="text1"/>
            </w:tcBorders>
            <w:vAlign w:val="center"/>
          </w:tcPr>
          <w:p w14:paraId="7E14A78F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18" w:space="0" w:color="000000" w:themeColor="text1"/>
            </w:tcBorders>
            <w:vAlign w:val="center"/>
          </w:tcPr>
          <w:p w14:paraId="796D12A1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vAlign w:val="center"/>
          </w:tcPr>
          <w:p w14:paraId="6870AA17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</w:tr>
      <w:tr w:rsidR="00213022" w:rsidRPr="00B82632" w14:paraId="7B9CF447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612DCF97" w14:textId="77777777" w:rsidR="00213022" w:rsidRPr="00B82632" w:rsidRDefault="00213022" w:rsidP="00F84895">
            <w:pPr>
              <w:pStyle w:val="NormalWeb"/>
              <w:rPr>
                <w:rFonts w:asciiTheme="minorHAnsi" w:hAnsiTheme="minorHAnsi"/>
              </w:rPr>
            </w:pPr>
          </w:p>
        </w:tc>
        <w:tc>
          <w:tcPr>
            <w:tcW w:w="4037" w:type="dxa"/>
            <w:vAlign w:val="center"/>
          </w:tcPr>
          <w:p w14:paraId="3581C154" w14:textId="47193AAF" w:rsidR="00213022" w:rsidRPr="00B82632" w:rsidRDefault="00213022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  <w:color w:val="000000"/>
              </w:rPr>
              <w:t xml:space="preserve">Collaboration </w:t>
            </w:r>
            <w:r>
              <w:rPr>
                <w:rFonts w:asciiTheme="minorHAnsi" w:hAnsiTheme="minorHAnsi"/>
                <w:color w:val="000000"/>
              </w:rPr>
              <w:t>&amp;</w:t>
            </w:r>
            <w:r w:rsidRPr="00B82632">
              <w:rPr>
                <w:rFonts w:asciiTheme="minorHAnsi" w:hAnsiTheme="minorHAnsi"/>
                <w:color w:val="000000"/>
              </w:rPr>
              <w:t xml:space="preserve"> group work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DE27574" w14:textId="6B9CDEF3" w:rsidR="00213022" w:rsidRPr="00463D1B" w:rsidRDefault="00213022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03C0B6FD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338C534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3F225B3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</w:tr>
      <w:tr w:rsidR="00213022" w:rsidRPr="00B82632" w14:paraId="04758134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4F544718" w14:textId="77777777" w:rsidR="00213022" w:rsidRPr="00B82632" w:rsidRDefault="00213022" w:rsidP="00F84895">
            <w:pPr>
              <w:pStyle w:val="NormalWeb"/>
              <w:rPr>
                <w:rFonts w:asciiTheme="minorHAnsi" w:hAnsiTheme="minorHAnsi"/>
              </w:rPr>
            </w:pPr>
          </w:p>
        </w:tc>
        <w:tc>
          <w:tcPr>
            <w:tcW w:w="4037" w:type="dxa"/>
            <w:vAlign w:val="center"/>
          </w:tcPr>
          <w:p w14:paraId="6F3854EF" w14:textId="6D79F5EC" w:rsidR="00213022" w:rsidRPr="00B82632" w:rsidRDefault="00213022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  <w:color w:val="000000"/>
              </w:rPr>
              <w:t>Understanding social cues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F1F4045" w14:textId="7C22016A" w:rsidR="00213022" w:rsidRPr="00463D1B" w:rsidRDefault="00213022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CF1830A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683CE6A7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3699493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</w:tr>
      <w:tr w:rsidR="00213022" w:rsidRPr="00B82632" w14:paraId="0D6D45AF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AEA6B67" w14:textId="77777777" w:rsidR="00213022" w:rsidRPr="00B82632" w:rsidRDefault="00213022" w:rsidP="00F84895">
            <w:pPr>
              <w:pStyle w:val="NormalWeb"/>
              <w:rPr>
                <w:rFonts w:asciiTheme="minorHAnsi" w:hAnsiTheme="minorHAnsi"/>
              </w:rPr>
            </w:pPr>
          </w:p>
        </w:tc>
        <w:tc>
          <w:tcPr>
            <w:tcW w:w="4037" w:type="dxa"/>
            <w:vAlign w:val="center"/>
          </w:tcPr>
          <w:p w14:paraId="7E271B24" w14:textId="56D7880E" w:rsidR="00213022" w:rsidRPr="00B82632" w:rsidRDefault="00213022" w:rsidP="00463D1B">
            <w:pPr>
              <w:pStyle w:val="NormalWeb"/>
              <w:rPr>
                <w:rFonts w:asciiTheme="minorHAnsi" w:hAnsiTheme="minorHAnsi"/>
              </w:rPr>
            </w:pPr>
            <w:r w:rsidRPr="00B82632">
              <w:rPr>
                <w:rFonts w:asciiTheme="minorHAnsi" w:hAnsiTheme="minorHAnsi"/>
                <w:color w:val="000000"/>
              </w:rPr>
              <w:t>Problem-solving/</w:t>
            </w:r>
            <w:r w:rsidR="000D4B3C">
              <w:rPr>
                <w:rFonts w:asciiTheme="minorHAnsi" w:hAnsiTheme="minorHAnsi"/>
                <w:color w:val="000000"/>
              </w:rPr>
              <w:t>c</w:t>
            </w:r>
            <w:r w:rsidRPr="00B82632">
              <w:rPr>
                <w:rFonts w:asciiTheme="minorHAnsi" w:hAnsiTheme="minorHAnsi"/>
                <w:color w:val="000000"/>
              </w:rPr>
              <w:t>onflict resolution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D493448" w14:textId="3F9D4A5A" w:rsidR="00213022" w:rsidRPr="00463D1B" w:rsidRDefault="00213022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3C677FE7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69A2A146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F11EAE6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</w:tr>
      <w:tr w:rsidR="00213022" w:rsidRPr="00B82632" w14:paraId="15A6BCE1" w14:textId="77777777" w:rsidTr="00463D1B">
        <w:trPr>
          <w:trHeight w:val="453"/>
        </w:trPr>
        <w:tc>
          <w:tcPr>
            <w:tcW w:w="1067" w:type="dxa"/>
            <w:vMerge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05F3005F" w14:textId="77777777" w:rsidR="00213022" w:rsidRPr="00B82632" w:rsidRDefault="00213022" w:rsidP="00F84895">
            <w:pPr>
              <w:rPr>
                <w:color w:val="000000"/>
              </w:rPr>
            </w:pPr>
          </w:p>
        </w:tc>
        <w:tc>
          <w:tcPr>
            <w:tcW w:w="4037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5661ED10" w14:textId="261C851B" w:rsidR="00213022" w:rsidRPr="00B82632" w:rsidRDefault="00213022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 xml:space="preserve">Belonging </w:t>
            </w:r>
            <w:r>
              <w:rPr>
                <w:color w:val="000000"/>
              </w:rPr>
              <w:t>&amp;</w:t>
            </w:r>
            <w:r w:rsidRPr="00B82632">
              <w:rPr>
                <w:color w:val="000000"/>
              </w:rPr>
              <w:t xml:space="preserve"> community</w:t>
            </w:r>
          </w:p>
        </w:tc>
        <w:tc>
          <w:tcPr>
            <w:tcW w:w="2693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D073A1" w14:textId="103A2881" w:rsidR="00213022" w:rsidRPr="00463D1B" w:rsidRDefault="00213022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28F0A1C9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327B5BA3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417737DC" w14:textId="77777777" w:rsidR="00213022" w:rsidRPr="00B82632" w:rsidRDefault="00213022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4CC987A2" w14:textId="77777777" w:rsidTr="00463D1B">
        <w:trPr>
          <w:trHeight w:val="453"/>
        </w:trPr>
        <w:tc>
          <w:tcPr>
            <w:tcW w:w="1067" w:type="dxa"/>
            <w:vMerge w:val="restart"/>
            <w:tcBorders>
              <w:top w:val="single" w:sz="18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6CDE61C8" w14:textId="1A4D9FD8" w:rsidR="00EB6C4A" w:rsidRPr="00B82632" w:rsidRDefault="00EB6C4A" w:rsidP="00A327BE">
            <w:pPr>
              <w:jc w:val="center"/>
              <w:rPr>
                <w:b/>
                <w:bCs/>
                <w:color w:val="000000"/>
              </w:rPr>
            </w:pPr>
            <w:r w:rsidRPr="00B82632">
              <w:rPr>
                <w:b/>
                <w:bCs/>
                <w:color w:val="000000"/>
              </w:rPr>
              <w:t>Physical</w:t>
            </w:r>
          </w:p>
        </w:tc>
        <w:tc>
          <w:tcPr>
            <w:tcW w:w="4037" w:type="dxa"/>
            <w:tcBorders>
              <w:top w:val="single" w:sz="18" w:space="0" w:color="000000" w:themeColor="text1"/>
              <w:bottom w:val="single" w:sz="6" w:space="0" w:color="000000" w:themeColor="text1"/>
            </w:tcBorders>
            <w:vAlign w:val="center"/>
          </w:tcPr>
          <w:p w14:paraId="2A5A31E4" w14:textId="279B47C1" w:rsidR="00EB6C4A" w:rsidRDefault="00EB6C4A" w:rsidP="00463D1B">
            <w:pPr>
              <w:rPr>
                <w:color w:val="000000"/>
              </w:rPr>
            </w:pPr>
            <w:r>
              <w:rPr>
                <w:color w:val="000000"/>
              </w:rPr>
              <w:t>Hearing</w:t>
            </w:r>
          </w:p>
        </w:tc>
        <w:tc>
          <w:tcPr>
            <w:tcW w:w="2693" w:type="dxa"/>
            <w:tcBorders>
              <w:top w:val="single" w:sz="18" w:space="0" w:color="000000" w:themeColor="text1"/>
              <w:bottom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138B172" w14:textId="22308D1F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18" w:space="0" w:color="000000" w:themeColor="text1"/>
              <w:bottom w:val="single" w:sz="6" w:space="0" w:color="000000" w:themeColor="text1"/>
            </w:tcBorders>
            <w:vAlign w:val="center"/>
          </w:tcPr>
          <w:p w14:paraId="56FC5667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18" w:space="0" w:color="000000" w:themeColor="text1"/>
              <w:bottom w:val="single" w:sz="6" w:space="0" w:color="000000" w:themeColor="text1"/>
            </w:tcBorders>
            <w:vAlign w:val="center"/>
          </w:tcPr>
          <w:p w14:paraId="298B8E27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  <w:bottom w:val="single" w:sz="6" w:space="0" w:color="000000" w:themeColor="text1"/>
            </w:tcBorders>
            <w:vAlign w:val="center"/>
          </w:tcPr>
          <w:p w14:paraId="69D934C0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249D9AEC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0E13CE00" w14:textId="1F1240D3" w:rsidR="00EB6C4A" w:rsidRPr="00B82632" w:rsidRDefault="00EB6C4A" w:rsidP="00A327B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3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D29D12" w14:textId="1234E6EA" w:rsidR="00EB6C4A" w:rsidRPr="00B82632" w:rsidRDefault="00EB6C4A" w:rsidP="00463D1B">
            <w:pPr>
              <w:rPr>
                <w:color w:val="000000"/>
              </w:rPr>
            </w:pPr>
            <w:r>
              <w:rPr>
                <w:color w:val="000000"/>
              </w:rPr>
              <w:t>Vision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E08D2D" w14:textId="3BA290D7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B94BA12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32802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4B12A054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2CBDC4AE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76C1666" w14:textId="4C206868" w:rsidR="00EB6C4A" w:rsidRPr="00B82632" w:rsidRDefault="00EB6C4A" w:rsidP="00A327BE">
            <w:pPr>
              <w:jc w:val="center"/>
              <w:rPr>
                <w:color w:val="000000"/>
              </w:rPr>
            </w:pPr>
          </w:p>
        </w:tc>
        <w:tc>
          <w:tcPr>
            <w:tcW w:w="4037" w:type="dxa"/>
            <w:tcBorders>
              <w:top w:val="single" w:sz="6" w:space="0" w:color="000000" w:themeColor="text1"/>
            </w:tcBorders>
            <w:vAlign w:val="center"/>
          </w:tcPr>
          <w:p w14:paraId="78A4011F" w14:textId="5950F05F" w:rsidR="00EB6C4A" w:rsidRPr="00B82632" w:rsidRDefault="00EB6C4A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Mobility</w:t>
            </w:r>
          </w:p>
        </w:tc>
        <w:tc>
          <w:tcPr>
            <w:tcW w:w="2693" w:type="dxa"/>
            <w:tcBorders>
              <w:top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6CBF9B3" w14:textId="77777777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6" w:space="0" w:color="000000" w:themeColor="text1"/>
            </w:tcBorders>
            <w:vAlign w:val="center"/>
          </w:tcPr>
          <w:p w14:paraId="1A371009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top w:val="single" w:sz="6" w:space="0" w:color="000000" w:themeColor="text1"/>
            </w:tcBorders>
            <w:vAlign w:val="center"/>
          </w:tcPr>
          <w:p w14:paraId="4D6EF219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</w:tcBorders>
            <w:vAlign w:val="center"/>
          </w:tcPr>
          <w:p w14:paraId="344A9834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37056821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4E79296E" w14:textId="77777777" w:rsidR="00EB6C4A" w:rsidRPr="00B82632" w:rsidRDefault="00EB6C4A" w:rsidP="00A327BE">
            <w:pPr>
              <w:rPr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193738EE" w14:textId="112253B1" w:rsidR="00EB6C4A" w:rsidRPr="00B82632" w:rsidRDefault="00EB6C4A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Motor skills (fine/gross)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68FBF60" w14:textId="669B52E2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03ADB991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3AB4B489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17EC2D6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5ACB4475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74F7504" w14:textId="77777777" w:rsidR="00EB6C4A" w:rsidRPr="00B82632" w:rsidRDefault="00EB6C4A" w:rsidP="00A327BE">
            <w:pPr>
              <w:rPr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2E48E442" w14:textId="242ECC97" w:rsidR="00EB6C4A" w:rsidRPr="00B82632" w:rsidRDefault="00EB6C4A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Sensory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D698E98" w14:textId="6FC78C94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5903629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587A8DAC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7099E3F6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005D1156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2C8CF0EB" w14:textId="77777777" w:rsidR="00EB6C4A" w:rsidRPr="00B82632" w:rsidRDefault="00EB6C4A" w:rsidP="00A327BE">
            <w:pPr>
              <w:rPr>
                <w:color w:val="000000"/>
              </w:rPr>
            </w:pPr>
          </w:p>
        </w:tc>
        <w:tc>
          <w:tcPr>
            <w:tcW w:w="4037" w:type="dxa"/>
            <w:vAlign w:val="center"/>
          </w:tcPr>
          <w:p w14:paraId="360325B6" w14:textId="03C9DC14" w:rsidR="00EB6C4A" w:rsidRPr="00B82632" w:rsidRDefault="00EB6C4A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Medical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1CA95C1" w14:textId="5568F9DB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3DFD066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7C4AB73C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5964855C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74C320F0" w14:textId="77777777" w:rsidTr="00463D1B">
        <w:trPr>
          <w:trHeight w:val="453"/>
        </w:trPr>
        <w:tc>
          <w:tcPr>
            <w:tcW w:w="106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73F978CF" w14:textId="77777777" w:rsidR="00EB6C4A" w:rsidRPr="00B82632" w:rsidRDefault="00EB6C4A" w:rsidP="00A327BE">
            <w:pPr>
              <w:rPr>
                <w:color w:val="000000"/>
              </w:rPr>
            </w:pPr>
          </w:p>
        </w:tc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14:paraId="449C801B" w14:textId="720CAF86" w:rsidR="00EB6C4A" w:rsidRPr="00B82632" w:rsidRDefault="00EB6C4A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Energy or stamina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EB5CA8" w14:textId="37463C92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  <w:vAlign w:val="center"/>
          </w:tcPr>
          <w:p w14:paraId="5A4E727F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bottom w:val="single" w:sz="4" w:space="0" w:color="auto"/>
            </w:tcBorders>
            <w:vAlign w:val="center"/>
          </w:tcPr>
          <w:p w14:paraId="0E8B4755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03C4F83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  <w:tr w:rsidR="00EB6C4A" w:rsidRPr="00B82632" w14:paraId="2078847B" w14:textId="77777777" w:rsidTr="00463D1B">
        <w:trPr>
          <w:trHeight w:val="453"/>
        </w:trPr>
        <w:tc>
          <w:tcPr>
            <w:tcW w:w="1067" w:type="dxa"/>
            <w:vMerge/>
            <w:tcBorders>
              <w:bottom w:val="single" w:sz="2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14:paraId="1B4DFB23" w14:textId="77777777" w:rsidR="00EB6C4A" w:rsidRPr="00B82632" w:rsidRDefault="00EB6C4A" w:rsidP="00A327BE">
            <w:pPr>
              <w:rPr>
                <w:color w:val="000000"/>
              </w:rPr>
            </w:pPr>
          </w:p>
        </w:tc>
        <w:tc>
          <w:tcPr>
            <w:tcW w:w="4037" w:type="dxa"/>
            <w:tcBorders>
              <w:bottom w:val="single" w:sz="24" w:space="0" w:color="000000" w:themeColor="text1"/>
            </w:tcBorders>
            <w:vAlign w:val="center"/>
          </w:tcPr>
          <w:p w14:paraId="19A83F8A" w14:textId="31621A3C" w:rsidR="00EB6C4A" w:rsidRPr="00B82632" w:rsidRDefault="00EB6C4A" w:rsidP="00463D1B">
            <w:pPr>
              <w:rPr>
                <w:color w:val="000000"/>
              </w:rPr>
            </w:pPr>
            <w:r w:rsidRPr="00B82632">
              <w:rPr>
                <w:color w:val="000000"/>
              </w:rPr>
              <w:t>Eating</w:t>
            </w:r>
            <w:r>
              <w:rPr>
                <w:color w:val="000000"/>
              </w:rPr>
              <w:t>, f</w:t>
            </w:r>
            <w:r w:rsidRPr="00B82632">
              <w:rPr>
                <w:color w:val="000000"/>
              </w:rPr>
              <w:t>eeding</w:t>
            </w:r>
            <w:r>
              <w:rPr>
                <w:color w:val="000000"/>
              </w:rPr>
              <w:t xml:space="preserve">, and/or </w:t>
            </w:r>
            <w:r w:rsidRPr="00B82632">
              <w:rPr>
                <w:color w:val="000000"/>
              </w:rPr>
              <w:t>allergies</w:t>
            </w:r>
          </w:p>
        </w:tc>
        <w:tc>
          <w:tcPr>
            <w:tcW w:w="2693" w:type="dxa"/>
            <w:tcBorders>
              <w:bottom w:val="single" w:sz="2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69A5218" w14:textId="1C8E8A1A" w:rsidR="00EB6C4A" w:rsidRPr="00463D1B" w:rsidRDefault="00EB6C4A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24" w:space="0" w:color="000000" w:themeColor="text1"/>
            </w:tcBorders>
            <w:vAlign w:val="center"/>
          </w:tcPr>
          <w:p w14:paraId="494C4F11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tcBorders>
              <w:bottom w:val="single" w:sz="24" w:space="0" w:color="000000" w:themeColor="text1"/>
            </w:tcBorders>
            <w:vAlign w:val="center"/>
          </w:tcPr>
          <w:p w14:paraId="0F820BAE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992" w:type="dxa"/>
            <w:tcBorders>
              <w:bottom w:val="single" w:sz="24" w:space="0" w:color="000000" w:themeColor="text1"/>
            </w:tcBorders>
            <w:vAlign w:val="center"/>
          </w:tcPr>
          <w:p w14:paraId="0B06D726" w14:textId="77777777" w:rsidR="00EB6C4A" w:rsidRPr="00B82632" w:rsidRDefault="00EB6C4A" w:rsidP="00463D1B">
            <w:pPr>
              <w:rPr>
                <w:rFonts w:cs="Calibri"/>
                <w:b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-147" w:tblpY="-14"/>
        <w:tblW w:w="11052" w:type="dxa"/>
        <w:tblLayout w:type="fixed"/>
        <w:tblLook w:val="04A0" w:firstRow="1" w:lastRow="0" w:firstColumn="1" w:lastColumn="0" w:noHBand="0" w:noVBand="1"/>
      </w:tblPr>
      <w:tblGrid>
        <w:gridCol w:w="1214"/>
        <w:gridCol w:w="4037"/>
        <w:gridCol w:w="2693"/>
        <w:gridCol w:w="1165"/>
        <w:gridCol w:w="1103"/>
        <w:gridCol w:w="840"/>
      </w:tblGrid>
      <w:tr w:rsidR="00031083" w:rsidRPr="00B82632" w14:paraId="4E861392" w14:textId="77777777" w:rsidTr="00F02587">
        <w:trPr>
          <w:trHeight w:val="723"/>
        </w:trPr>
        <w:tc>
          <w:tcPr>
            <w:tcW w:w="5251" w:type="dxa"/>
            <w:gridSpan w:val="2"/>
            <w:tcBorders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474B6A82" w14:textId="77777777" w:rsidR="00031083" w:rsidRPr="00B82632" w:rsidRDefault="00031083" w:rsidP="00F02587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lastRenderedPageBreak/>
              <w:t>Common Needs Based Areas</w:t>
            </w:r>
          </w:p>
        </w:tc>
        <w:tc>
          <w:tcPr>
            <w:tcW w:w="2693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3341CF59" w14:textId="77777777" w:rsidR="00031083" w:rsidRPr="00B82632" w:rsidRDefault="00031083" w:rsidP="00F02587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Students in Mind</w:t>
            </w:r>
          </w:p>
        </w:tc>
        <w:tc>
          <w:tcPr>
            <w:tcW w:w="1165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7EBC662A" w14:textId="77777777" w:rsidR="00031083" w:rsidRPr="00B82632" w:rsidRDefault="00031083" w:rsidP="00F02587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Priority</w:t>
            </w:r>
          </w:p>
        </w:tc>
        <w:tc>
          <w:tcPr>
            <w:tcW w:w="1103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1CA85B7C" w14:textId="77777777" w:rsidR="00031083" w:rsidRPr="00B82632" w:rsidRDefault="00031083" w:rsidP="00F02587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Monitor</w:t>
            </w:r>
          </w:p>
        </w:tc>
        <w:tc>
          <w:tcPr>
            <w:tcW w:w="840" w:type="dxa"/>
            <w:tcBorders>
              <w:top w:val="nil"/>
              <w:bottom w:val="single" w:sz="18" w:space="0" w:color="000000" w:themeColor="text1"/>
            </w:tcBorders>
            <w:shd w:val="clear" w:color="auto" w:fill="0E2841" w:themeFill="text2"/>
            <w:vAlign w:val="center"/>
          </w:tcPr>
          <w:p w14:paraId="01CA720D" w14:textId="77777777" w:rsidR="00031083" w:rsidRPr="00B82632" w:rsidRDefault="00031083" w:rsidP="00F02587">
            <w:pPr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N/A</w:t>
            </w:r>
          </w:p>
        </w:tc>
      </w:tr>
      <w:tr w:rsidR="00031083" w:rsidRPr="00B82632" w14:paraId="611C2A2B" w14:textId="77777777" w:rsidTr="00463D1B">
        <w:trPr>
          <w:trHeight w:val="450"/>
        </w:trPr>
        <w:tc>
          <w:tcPr>
            <w:tcW w:w="1214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08A9A063" w14:textId="77777777" w:rsidR="00031083" w:rsidRPr="00B82632" w:rsidRDefault="00031083" w:rsidP="00F02587">
            <w:pPr>
              <w:pStyle w:val="NormalWeb"/>
              <w:ind w:left="113" w:right="113"/>
              <w:jc w:val="center"/>
              <w:rPr>
                <w:rFonts w:asciiTheme="minorHAnsi" w:hAnsiTheme="minorHAnsi"/>
                <w:b/>
                <w:bCs/>
              </w:rPr>
            </w:pPr>
            <w:r w:rsidRPr="00B82632">
              <w:rPr>
                <w:rStyle w:val="Strong"/>
                <w:rFonts w:asciiTheme="minorHAnsi" w:eastAsiaTheme="majorEastAsia" w:hAnsiTheme="minorHAnsi"/>
                <w:color w:val="000000"/>
              </w:rPr>
              <w:t>Personal Care, Safety &amp; Wellbeing</w:t>
            </w:r>
          </w:p>
        </w:tc>
        <w:tc>
          <w:tcPr>
            <w:tcW w:w="4037" w:type="dxa"/>
            <w:vAlign w:val="center"/>
          </w:tcPr>
          <w:p w14:paraId="6E7A9FFF" w14:textId="77777777" w:rsidR="00031083" w:rsidRPr="00B82632" w:rsidRDefault="00031083" w:rsidP="00463D1B">
            <w:pPr>
              <w:pStyle w:val="NormalWeb"/>
              <w:rPr>
                <w:rFonts w:asciiTheme="minorHAnsi" w:hAnsiTheme="minorHAnsi"/>
                <w:color w:val="000000"/>
              </w:rPr>
            </w:pPr>
            <w:r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H</w:t>
            </w:r>
            <w:r w:rsidRPr="00B82632"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ygiene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158F604" w14:textId="21756D8F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7CE2E55F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7865956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681DFA67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  <w:tr w:rsidR="00031083" w:rsidRPr="00B82632" w14:paraId="09D73385" w14:textId="77777777" w:rsidTr="00463D1B">
        <w:trPr>
          <w:trHeight w:val="450"/>
        </w:trPr>
        <w:tc>
          <w:tcPr>
            <w:tcW w:w="1214" w:type="dxa"/>
            <w:vMerge/>
            <w:shd w:val="clear" w:color="auto" w:fill="D9D9D9" w:themeFill="background1" w:themeFillShade="D9"/>
            <w:vAlign w:val="center"/>
          </w:tcPr>
          <w:p w14:paraId="108A8AEA" w14:textId="77777777" w:rsidR="00031083" w:rsidRPr="00B82632" w:rsidRDefault="00031083" w:rsidP="00F02587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2DFFFDF0" w14:textId="77777777" w:rsidR="00031083" w:rsidRPr="00B82632" w:rsidRDefault="00031083" w:rsidP="00463D1B">
            <w:pPr>
              <w:pStyle w:val="NormalWeb"/>
              <w:rPr>
                <w:rFonts w:asciiTheme="minorHAnsi" w:hAnsiTheme="minorHAnsi"/>
                <w:color w:val="000000"/>
              </w:rPr>
            </w:pPr>
            <w:r w:rsidRPr="00B82632"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Dressing or feeding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0BDAC3D" w14:textId="30F8CD4F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7858803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78BFAB7C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6C22B06D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  <w:tr w:rsidR="00031083" w:rsidRPr="00B82632" w14:paraId="46136958" w14:textId="77777777" w:rsidTr="00463D1B">
        <w:trPr>
          <w:trHeight w:val="450"/>
        </w:trPr>
        <w:tc>
          <w:tcPr>
            <w:tcW w:w="1214" w:type="dxa"/>
            <w:vMerge/>
            <w:shd w:val="clear" w:color="auto" w:fill="D9D9D9" w:themeFill="background1" w:themeFillShade="D9"/>
            <w:vAlign w:val="center"/>
          </w:tcPr>
          <w:p w14:paraId="1FE03AC7" w14:textId="77777777" w:rsidR="00031083" w:rsidRPr="00B82632" w:rsidRDefault="00031083" w:rsidP="00F02587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783BA660" w14:textId="77777777" w:rsidR="00031083" w:rsidRPr="00B82632" w:rsidRDefault="00031083" w:rsidP="00463D1B">
            <w:pPr>
              <w:pStyle w:val="NormalWeb"/>
              <w:rPr>
                <w:rFonts w:asciiTheme="minorHAnsi" w:hAnsiTheme="minorHAnsi"/>
                <w:color w:val="000000"/>
              </w:rPr>
            </w:pPr>
            <w:r w:rsidRPr="00B82632"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Safety &amp; risk awareness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36AB906" w14:textId="3064A1E7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5048D04E" w14:textId="53E918AE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46C11DC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10F5F061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  <w:tr w:rsidR="00031083" w:rsidRPr="00B82632" w14:paraId="0265E5FA" w14:textId="77777777" w:rsidTr="00463D1B">
        <w:trPr>
          <w:trHeight w:val="450"/>
        </w:trPr>
        <w:tc>
          <w:tcPr>
            <w:tcW w:w="1214" w:type="dxa"/>
            <w:vMerge/>
            <w:shd w:val="clear" w:color="auto" w:fill="D9D9D9" w:themeFill="background1" w:themeFillShade="D9"/>
            <w:vAlign w:val="center"/>
          </w:tcPr>
          <w:p w14:paraId="71BD1FF8" w14:textId="77777777" w:rsidR="00031083" w:rsidRPr="00B82632" w:rsidRDefault="00031083" w:rsidP="00F02587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7F806679" w14:textId="77777777" w:rsidR="00031083" w:rsidRPr="00B82632" w:rsidRDefault="00031083" w:rsidP="00463D1B">
            <w:pPr>
              <w:pStyle w:val="NormalWeb"/>
              <w:rPr>
                <w:rFonts w:asciiTheme="minorHAnsi" w:hAnsiTheme="minorHAnsi"/>
                <w:color w:val="000000"/>
              </w:rPr>
            </w:pPr>
            <w:r w:rsidRPr="00B82632">
              <w:rPr>
                <w:rFonts w:asciiTheme="minorHAnsi" w:hAnsiTheme="minorHAnsi"/>
                <w:color w:val="000000"/>
              </w:rPr>
              <w:t>Fatigue/burnout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BE83A0C" w14:textId="77777777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1707D593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22991B95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66C3D8ED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  <w:tr w:rsidR="00031083" w:rsidRPr="00B82632" w14:paraId="134C9DEC" w14:textId="77777777" w:rsidTr="00463D1B">
        <w:trPr>
          <w:trHeight w:val="450"/>
        </w:trPr>
        <w:tc>
          <w:tcPr>
            <w:tcW w:w="1214" w:type="dxa"/>
            <w:vMerge/>
            <w:shd w:val="clear" w:color="auto" w:fill="D9D9D9" w:themeFill="background1" w:themeFillShade="D9"/>
            <w:vAlign w:val="center"/>
          </w:tcPr>
          <w:p w14:paraId="1A344E30" w14:textId="77777777" w:rsidR="00031083" w:rsidRPr="00B82632" w:rsidRDefault="00031083" w:rsidP="00F02587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63A83AEA" w14:textId="77777777" w:rsidR="00031083" w:rsidRPr="00B82632" w:rsidRDefault="00031083" w:rsidP="00463D1B">
            <w:pPr>
              <w:pStyle w:val="NormalWeb"/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</w:pPr>
            <w:r w:rsidRPr="00B82632"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Substance use/addiction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7E90BAF" w14:textId="1FA3FAD4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527208E6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7BCC2E9A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6324BBFC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  <w:tr w:rsidR="00031083" w:rsidRPr="00B82632" w14:paraId="414B761B" w14:textId="77777777" w:rsidTr="00463D1B">
        <w:trPr>
          <w:trHeight w:val="450"/>
        </w:trPr>
        <w:tc>
          <w:tcPr>
            <w:tcW w:w="1214" w:type="dxa"/>
            <w:vMerge/>
            <w:shd w:val="clear" w:color="auto" w:fill="D9D9D9" w:themeFill="background1" w:themeFillShade="D9"/>
            <w:vAlign w:val="center"/>
          </w:tcPr>
          <w:p w14:paraId="7D53255F" w14:textId="77777777" w:rsidR="00031083" w:rsidRPr="00B82632" w:rsidRDefault="00031083" w:rsidP="00F02587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79CDA804" w14:textId="77777777" w:rsidR="00031083" w:rsidRPr="00B82632" w:rsidRDefault="00031083" w:rsidP="00463D1B">
            <w:pPr>
              <w:pStyle w:val="NormalWeb"/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</w:pPr>
            <w:r w:rsidRPr="00B82632"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Family or community circumstances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1B3A10E" w14:textId="70DA5DAC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43367CD0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C5F1287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06568C27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  <w:tr w:rsidR="00031083" w:rsidRPr="00B82632" w14:paraId="53B9474D" w14:textId="77777777" w:rsidTr="00463D1B">
        <w:trPr>
          <w:trHeight w:val="450"/>
        </w:trPr>
        <w:tc>
          <w:tcPr>
            <w:tcW w:w="1214" w:type="dxa"/>
            <w:vMerge/>
            <w:shd w:val="clear" w:color="auto" w:fill="D9D9D9" w:themeFill="background1" w:themeFillShade="D9"/>
            <w:vAlign w:val="center"/>
          </w:tcPr>
          <w:p w14:paraId="06FEBDA8" w14:textId="77777777" w:rsidR="00031083" w:rsidRPr="00B82632" w:rsidRDefault="00031083" w:rsidP="00F02587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75BE9352" w14:textId="77777777" w:rsidR="00031083" w:rsidRPr="000D46F5" w:rsidRDefault="00031083" w:rsidP="00463D1B">
            <w:pPr>
              <w:pStyle w:val="NormalWeb"/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</w:pPr>
            <w:r w:rsidRPr="000D46F5"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Self-harm/injurious behaviour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B26A0F5" w14:textId="04487458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03F9ADB3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1C896593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5E0A7F0F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  <w:tr w:rsidR="00031083" w:rsidRPr="00B82632" w14:paraId="7AC0210A" w14:textId="77777777" w:rsidTr="00463D1B">
        <w:trPr>
          <w:trHeight w:val="450"/>
        </w:trPr>
        <w:tc>
          <w:tcPr>
            <w:tcW w:w="1214" w:type="dxa"/>
            <w:vMerge/>
            <w:shd w:val="clear" w:color="auto" w:fill="D9D9D9" w:themeFill="background1" w:themeFillShade="D9"/>
            <w:vAlign w:val="center"/>
          </w:tcPr>
          <w:p w14:paraId="05F1418C" w14:textId="77777777" w:rsidR="00031083" w:rsidRPr="00B82632" w:rsidRDefault="00031083" w:rsidP="00F02587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037" w:type="dxa"/>
            <w:vAlign w:val="center"/>
          </w:tcPr>
          <w:p w14:paraId="136C52E8" w14:textId="77777777" w:rsidR="00031083" w:rsidRPr="000D46F5" w:rsidRDefault="00031083" w:rsidP="00463D1B">
            <w:pPr>
              <w:pStyle w:val="NormalWeb"/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</w:pPr>
            <w:r w:rsidRPr="000D46F5">
              <w:rPr>
                <w:rStyle w:val="Strong"/>
                <w:rFonts w:asciiTheme="minorHAnsi" w:eastAsiaTheme="majorEastAsia" w:hAnsiTheme="minorHAnsi"/>
                <w:b w:val="0"/>
                <w:bCs w:val="0"/>
                <w:color w:val="000000"/>
              </w:rPr>
              <w:t>Attendance/lateness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DB546DA" w14:textId="6AA3F3D0" w:rsidR="00031083" w:rsidRPr="00463D1B" w:rsidRDefault="00031083" w:rsidP="00463D1B">
            <w:pPr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6E6BF85A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1103" w:type="dxa"/>
            <w:vAlign w:val="center"/>
          </w:tcPr>
          <w:p w14:paraId="3F2388C2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  <w:tc>
          <w:tcPr>
            <w:tcW w:w="840" w:type="dxa"/>
            <w:vAlign w:val="center"/>
          </w:tcPr>
          <w:p w14:paraId="51426240" w14:textId="77777777" w:rsidR="00031083" w:rsidRPr="00B82632" w:rsidRDefault="00031083" w:rsidP="00463D1B">
            <w:pPr>
              <w:rPr>
                <w:rFonts w:cs="Calibri"/>
                <w:b/>
                <w:bCs/>
              </w:rPr>
            </w:pPr>
          </w:p>
        </w:tc>
      </w:tr>
    </w:tbl>
    <w:p w14:paraId="127C9AEE" w14:textId="77777777" w:rsidR="00A327BE" w:rsidRPr="00B82632" w:rsidRDefault="00A327BE"/>
    <w:p w14:paraId="5D7059D5" w14:textId="77777777" w:rsidR="00A327BE" w:rsidRPr="00B82632" w:rsidRDefault="00A327BE"/>
    <w:tbl>
      <w:tblPr>
        <w:tblStyle w:val="TableGrid"/>
        <w:tblW w:w="11057" w:type="dxa"/>
        <w:tblInd w:w="-147" w:type="dxa"/>
        <w:tblLook w:val="04A0" w:firstRow="1" w:lastRow="0" w:firstColumn="1" w:lastColumn="0" w:noHBand="0" w:noVBand="1"/>
      </w:tblPr>
      <w:tblGrid>
        <w:gridCol w:w="5245"/>
        <w:gridCol w:w="5812"/>
      </w:tblGrid>
      <w:tr w:rsidR="0005549F" w:rsidRPr="00B82632" w14:paraId="1033A370" w14:textId="77777777" w:rsidTr="00463D1B">
        <w:trPr>
          <w:trHeight w:val="831"/>
        </w:trPr>
        <w:tc>
          <w:tcPr>
            <w:tcW w:w="5245" w:type="dxa"/>
            <w:shd w:val="clear" w:color="auto" w:fill="0E2841" w:themeFill="text2"/>
            <w:vAlign w:val="center"/>
          </w:tcPr>
          <w:p w14:paraId="555674AB" w14:textId="2214B347" w:rsidR="0005549F" w:rsidRPr="00B82632" w:rsidRDefault="0005549F" w:rsidP="0005549F">
            <w:pPr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Priority Community Needs to Target</w:t>
            </w:r>
          </w:p>
        </w:tc>
        <w:tc>
          <w:tcPr>
            <w:tcW w:w="5812" w:type="dxa"/>
            <w:shd w:val="clear" w:color="auto" w:fill="0E2841" w:themeFill="text2"/>
            <w:vAlign w:val="center"/>
          </w:tcPr>
          <w:p w14:paraId="70C69EB5" w14:textId="72F4DDF8" w:rsidR="0005549F" w:rsidRPr="00B82632" w:rsidRDefault="0005549F" w:rsidP="0005549F">
            <w:pPr>
              <w:rPr>
                <w:rFonts w:cs="Calibri"/>
                <w:b/>
                <w:bCs/>
                <w:color w:val="FFFFFF" w:themeColor="background1"/>
              </w:rPr>
            </w:pPr>
            <w:r w:rsidRPr="00B82632">
              <w:rPr>
                <w:rFonts w:cs="Calibri"/>
                <w:b/>
                <w:bCs/>
                <w:color w:val="FFFFFF" w:themeColor="background1"/>
              </w:rPr>
              <w:t>Specialists/Individuals to connect to in our community</w:t>
            </w:r>
          </w:p>
        </w:tc>
      </w:tr>
      <w:tr w:rsidR="0005549F" w:rsidRPr="00B82632" w14:paraId="1862A61E" w14:textId="77777777" w:rsidTr="00463D1B">
        <w:trPr>
          <w:trHeight w:val="415"/>
        </w:trPr>
        <w:tc>
          <w:tcPr>
            <w:tcW w:w="5245" w:type="dxa"/>
          </w:tcPr>
          <w:p w14:paraId="2811A83A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486F76D0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</w:tr>
      <w:tr w:rsidR="0005549F" w:rsidRPr="00B82632" w14:paraId="3A1722C6" w14:textId="77777777" w:rsidTr="00463D1B">
        <w:trPr>
          <w:trHeight w:val="447"/>
        </w:trPr>
        <w:tc>
          <w:tcPr>
            <w:tcW w:w="5245" w:type="dxa"/>
          </w:tcPr>
          <w:p w14:paraId="1B8B828D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521C10CC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</w:tr>
      <w:tr w:rsidR="0005549F" w:rsidRPr="00B82632" w14:paraId="317B2D57" w14:textId="77777777" w:rsidTr="00463D1B">
        <w:trPr>
          <w:trHeight w:val="415"/>
        </w:trPr>
        <w:tc>
          <w:tcPr>
            <w:tcW w:w="5245" w:type="dxa"/>
          </w:tcPr>
          <w:p w14:paraId="249DE22B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57FA5619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</w:tr>
      <w:tr w:rsidR="0005549F" w:rsidRPr="00B82632" w14:paraId="1C62F674" w14:textId="77777777" w:rsidTr="00463D1B">
        <w:trPr>
          <w:trHeight w:val="447"/>
        </w:trPr>
        <w:tc>
          <w:tcPr>
            <w:tcW w:w="5245" w:type="dxa"/>
          </w:tcPr>
          <w:p w14:paraId="5D872777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2501D74D" w14:textId="77777777" w:rsidR="0005549F" w:rsidRPr="00B82632" w:rsidRDefault="0005549F" w:rsidP="001F1452">
            <w:pPr>
              <w:rPr>
                <w:rFonts w:cs="Calibri"/>
                <w:b/>
                <w:bCs/>
              </w:rPr>
            </w:pPr>
          </w:p>
        </w:tc>
      </w:tr>
    </w:tbl>
    <w:p w14:paraId="0C8898BA" w14:textId="77777777" w:rsidR="00A327BE" w:rsidRPr="00B82632" w:rsidRDefault="00A327BE"/>
    <w:p w14:paraId="141893ED" w14:textId="77777777" w:rsidR="00A327BE" w:rsidRPr="00B82632" w:rsidRDefault="00A327BE"/>
    <w:p w14:paraId="3CA8FED1" w14:textId="77777777" w:rsidR="00A327BE" w:rsidRPr="00B82632" w:rsidRDefault="00A327BE"/>
    <w:p w14:paraId="6D7FCCE0" w14:textId="77777777" w:rsidR="00A327BE" w:rsidRPr="00B82632" w:rsidRDefault="00A327BE"/>
    <w:p w14:paraId="02A1BF1C" w14:textId="77777777" w:rsidR="0005549F" w:rsidRPr="00B82632" w:rsidRDefault="0005549F"/>
    <w:p w14:paraId="70D55C9F" w14:textId="77777777" w:rsidR="0005549F" w:rsidRPr="00B82632" w:rsidRDefault="0005549F"/>
    <w:p w14:paraId="2AC0ED3E" w14:textId="77777777" w:rsidR="0005549F" w:rsidRPr="00B82632" w:rsidRDefault="0005549F"/>
    <w:p w14:paraId="0EEE0A97" w14:textId="77777777" w:rsidR="0005549F" w:rsidRPr="00B82632" w:rsidRDefault="0005549F"/>
    <w:p w14:paraId="223BC637" w14:textId="77777777" w:rsidR="0005549F" w:rsidRPr="00B82632" w:rsidRDefault="0005549F"/>
    <w:p w14:paraId="4DC6CD32" w14:textId="77777777" w:rsidR="0005549F" w:rsidRPr="00B82632" w:rsidRDefault="0005549F"/>
    <w:p w14:paraId="40B73C1D" w14:textId="77777777" w:rsidR="0005549F" w:rsidRPr="00B82632" w:rsidRDefault="0005549F"/>
    <w:p w14:paraId="5680B69C" w14:textId="77777777" w:rsidR="0005549F" w:rsidRPr="00B82632" w:rsidRDefault="0005549F"/>
    <w:p w14:paraId="150A377A" w14:textId="77777777" w:rsidR="0005549F" w:rsidRPr="00B82632" w:rsidRDefault="0005549F"/>
    <w:p w14:paraId="681D7B24" w14:textId="071F4569" w:rsidR="0005549F" w:rsidRPr="00B82632" w:rsidRDefault="0005549F" w:rsidP="0005549F"/>
    <w:sectPr w:rsidR="0005549F" w:rsidRPr="00B82632" w:rsidSect="00F84895">
      <w:footerReference w:type="default" r:id="rId7"/>
      <w:pgSz w:w="12240" w:h="15840"/>
      <w:pgMar w:top="720" w:right="605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0383D" w14:textId="77777777" w:rsidR="0093129D" w:rsidRDefault="0093129D" w:rsidP="00F84895">
      <w:r>
        <w:separator/>
      </w:r>
    </w:p>
  </w:endnote>
  <w:endnote w:type="continuationSeparator" w:id="0">
    <w:p w14:paraId="63877424" w14:textId="77777777" w:rsidR="0093129D" w:rsidRDefault="0093129D" w:rsidP="00F8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A614" w14:textId="50F05DEE" w:rsidR="00F84895" w:rsidRDefault="00F84895" w:rsidP="00F84895">
    <w:pPr>
      <w:pStyle w:val="Footer"/>
      <w:tabs>
        <w:tab w:val="clear" w:pos="9360"/>
        <w:tab w:val="right" w:pos="10800"/>
      </w:tabs>
    </w:pPr>
    <w:r>
      <w:t>Collaborative Needs Based Reflection (Classroom)</w:t>
    </w:r>
    <w:r>
      <w:tab/>
      <w:t xml:space="preserve">       Dr. Shelley Moore, 202</w:t>
    </w:r>
    <w:r w:rsidR="00273AE3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3C88" w14:textId="77777777" w:rsidR="0093129D" w:rsidRDefault="0093129D" w:rsidP="00F84895">
      <w:r>
        <w:separator/>
      </w:r>
    </w:p>
  </w:footnote>
  <w:footnote w:type="continuationSeparator" w:id="0">
    <w:p w14:paraId="5E1C8D4C" w14:textId="77777777" w:rsidR="0093129D" w:rsidRDefault="0093129D" w:rsidP="00F84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BD6"/>
    <w:multiLevelType w:val="hybridMultilevel"/>
    <w:tmpl w:val="9F9C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B7E60"/>
    <w:multiLevelType w:val="hybridMultilevel"/>
    <w:tmpl w:val="E77E9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F1FF8"/>
    <w:multiLevelType w:val="hybridMultilevel"/>
    <w:tmpl w:val="4FF26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15A37"/>
    <w:multiLevelType w:val="hybridMultilevel"/>
    <w:tmpl w:val="D9D65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374EE"/>
    <w:multiLevelType w:val="hybridMultilevel"/>
    <w:tmpl w:val="57049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40273"/>
    <w:multiLevelType w:val="hybridMultilevel"/>
    <w:tmpl w:val="68749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B2D19"/>
    <w:multiLevelType w:val="hybridMultilevel"/>
    <w:tmpl w:val="8C448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75E4B"/>
    <w:multiLevelType w:val="hybridMultilevel"/>
    <w:tmpl w:val="7E7CC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E64C6"/>
    <w:multiLevelType w:val="hybridMultilevel"/>
    <w:tmpl w:val="B8F0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7F7709"/>
    <w:multiLevelType w:val="hybridMultilevel"/>
    <w:tmpl w:val="ECC4C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796204">
    <w:abstractNumId w:val="3"/>
  </w:num>
  <w:num w:numId="2" w16cid:durableId="1277909763">
    <w:abstractNumId w:val="5"/>
  </w:num>
  <w:num w:numId="3" w16cid:durableId="1580553030">
    <w:abstractNumId w:val="7"/>
  </w:num>
  <w:num w:numId="4" w16cid:durableId="439877851">
    <w:abstractNumId w:val="9"/>
  </w:num>
  <w:num w:numId="5" w16cid:durableId="1796218976">
    <w:abstractNumId w:val="4"/>
  </w:num>
  <w:num w:numId="6" w16cid:durableId="1366058024">
    <w:abstractNumId w:val="1"/>
  </w:num>
  <w:num w:numId="7" w16cid:durableId="971714709">
    <w:abstractNumId w:val="8"/>
  </w:num>
  <w:num w:numId="8" w16cid:durableId="514929230">
    <w:abstractNumId w:val="0"/>
  </w:num>
  <w:num w:numId="9" w16cid:durableId="284503948">
    <w:abstractNumId w:val="6"/>
  </w:num>
  <w:num w:numId="10" w16cid:durableId="156922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95"/>
    <w:rsid w:val="00031083"/>
    <w:rsid w:val="0005549F"/>
    <w:rsid w:val="00095316"/>
    <w:rsid w:val="000C5EDD"/>
    <w:rsid w:val="000D46F5"/>
    <w:rsid w:val="000D4B3C"/>
    <w:rsid w:val="00102D98"/>
    <w:rsid w:val="0015629A"/>
    <w:rsid w:val="001E0515"/>
    <w:rsid w:val="001E4FA5"/>
    <w:rsid w:val="00213022"/>
    <w:rsid w:val="00247C89"/>
    <w:rsid w:val="00273AE3"/>
    <w:rsid w:val="002E1D35"/>
    <w:rsid w:val="002E7D0B"/>
    <w:rsid w:val="00351D0D"/>
    <w:rsid w:val="003E7255"/>
    <w:rsid w:val="004138D7"/>
    <w:rsid w:val="00432B26"/>
    <w:rsid w:val="00463D1B"/>
    <w:rsid w:val="00493BE6"/>
    <w:rsid w:val="00512365"/>
    <w:rsid w:val="00571FF2"/>
    <w:rsid w:val="00581ED0"/>
    <w:rsid w:val="00587CBF"/>
    <w:rsid w:val="005A4A85"/>
    <w:rsid w:val="0068739D"/>
    <w:rsid w:val="006B0E7A"/>
    <w:rsid w:val="006E03EF"/>
    <w:rsid w:val="0079381C"/>
    <w:rsid w:val="007C5155"/>
    <w:rsid w:val="007E6100"/>
    <w:rsid w:val="00894868"/>
    <w:rsid w:val="008A3CF5"/>
    <w:rsid w:val="008D7C6A"/>
    <w:rsid w:val="0093129D"/>
    <w:rsid w:val="00953F71"/>
    <w:rsid w:val="009B76AC"/>
    <w:rsid w:val="009D1803"/>
    <w:rsid w:val="00A327BE"/>
    <w:rsid w:val="00A66B47"/>
    <w:rsid w:val="00AE307B"/>
    <w:rsid w:val="00B105AA"/>
    <w:rsid w:val="00B55705"/>
    <w:rsid w:val="00B74A74"/>
    <w:rsid w:val="00B82632"/>
    <w:rsid w:val="00B97EF4"/>
    <w:rsid w:val="00BE20E2"/>
    <w:rsid w:val="00C217F5"/>
    <w:rsid w:val="00CF7B87"/>
    <w:rsid w:val="00D2623E"/>
    <w:rsid w:val="00D85FBE"/>
    <w:rsid w:val="00DA439B"/>
    <w:rsid w:val="00E00FF3"/>
    <w:rsid w:val="00E61710"/>
    <w:rsid w:val="00E929F1"/>
    <w:rsid w:val="00E92A3A"/>
    <w:rsid w:val="00E9687E"/>
    <w:rsid w:val="00EB6C4A"/>
    <w:rsid w:val="00ED50D1"/>
    <w:rsid w:val="00F02587"/>
    <w:rsid w:val="00F06E07"/>
    <w:rsid w:val="00F2670B"/>
    <w:rsid w:val="00F84895"/>
    <w:rsid w:val="00F858EF"/>
    <w:rsid w:val="00F95A2E"/>
    <w:rsid w:val="00FA007A"/>
    <w:rsid w:val="00FC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436EF"/>
  <w15:chartTrackingRefBased/>
  <w15:docId w15:val="{A909F65C-200C-C247-9CF5-C31EDCA6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95"/>
    <w:pPr>
      <w:spacing w:after="0" w:line="240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8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8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48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8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8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89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89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89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89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84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84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8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89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89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895"/>
    <w:pPr>
      <w:spacing w:after="160" w:line="278" w:lineRule="auto"/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F84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8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4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489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4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848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89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848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89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230</Words>
  <Characters>1716</Characters>
  <Application>Microsoft Office Word</Application>
  <DocSecurity>0</DocSecurity>
  <Lines>494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Moore</dc:creator>
  <cp:keywords/>
  <dc:description/>
  <cp:lastModifiedBy>Shelley Moore</cp:lastModifiedBy>
  <cp:revision>11</cp:revision>
  <dcterms:created xsi:type="dcterms:W3CDTF">2025-12-01T02:29:00Z</dcterms:created>
  <dcterms:modified xsi:type="dcterms:W3CDTF">2026-08-28T17:05:00Z</dcterms:modified>
</cp:coreProperties>
</file>